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A7" w:rsidRDefault="001A50A7" w:rsidP="001A50A7">
      <w:pPr>
        <w:autoSpaceDE w:val="0"/>
        <w:autoSpaceDN w:val="0"/>
        <w:adjustRightInd w:val="0"/>
        <w:spacing w:line="360" w:lineRule="auto"/>
        <w:ind w:left="851" w:right="567"/>
        <w:jc w:val="center"/>
        <w:rPr>
          <w:b/>
          <w:sz w:val="32"/>
          <w:szCs w:val="32"/>
        </w:rPr>
      </w:pPr>
    </w:p>
    <w:p w:rsidR="0073254A" w:rsidRDefault="0073254A" w:rsidP="00EA541B">
      <w:pPr>
        <w:tabs>
          <w:tab w:val="left" w:pos="3086"/>
        </w:tabs>
        <w:autoSpaceDE w:val="0"/>
        <w:autoSpaceDN w:val="0"/>
        <w:adjustRightInd w:val="0"/>
        <w:spacing w:line="360" w:lineRule="auto"/>
        <w:ind w:left="567" w:right="567"/>
        <w:jc w:val="both"/>
        <w:rPr>
          <w:b/>
          <w:sz w:val="32"/>
          <w:szCs w:val="32"/>
        </w:rPr>
      </w:pPr>
    </w:p>
    <w:p w:rsidR="0073254A" w:rsidRDefault="0073254A" w:rsidP="00EA541B">
      <w:pPr>
        <w:tabs>
          <w:tab w:val="left" w:pos="3086"/>
        </w:tabs>
        <w:autoSpaceDE w:val="0"/>
        <w:autoSpaceDN w:val="0"/>
        <w:adjustRightInd w:val="0"/>
        <w:spacing w:line="360" w:lineRule="auto"/>
        <w:ind w:left="567" w:right="567"/>
        <w:jc w:val="both"/>
        <w:rPr>
          <w:b/>
          <w:sz w:val="32"/>
          <w:szCs w:val="32"/>
        </w:rPr>
      </w:pPr>
    </w:p>
    <w:p w:rsidR="0073254A" w:rsidRPr="0073254A" w:rsidRDefault="0073254A" w:rsidP="0073254A">
      <w:pPr>
        <w:autoSpaceDE w:val="0"/>
        <w:autoSpaceDN w:val="0"/>
        <w:adjustRightInd w:val="0"/>
        <w:spacing w:line="360" w:lineRule="auto"/>
        <w:ind w:left="964" w:right="397"/>
        <w:jc w:val="center"/>
        <w:rPr>
          <w:b/>
          <w:color w:val="000000" w:themeColor="text1"/>
          <w:sz w:val="36"/>
          <w:szCs w:val="36"/>
        </w:rPr>
      </w:pPr>
      <w:r w:rsidRPr="0073254A">
        <w:rPr>
          <w:b/>
          <w:color w:val="000000" w:themeColor="text1"/>
          <w:sz w:val="36"/>
          <w:szCs w:val="36"/>
        </w:rPr>
        <w:t>Disaster management approaches for Social Science Research libraries at Kolkata: a Survey</w:t>
      </w:r>
    </w:p>
    <w:p w:rsidR="0073254A" w:rsidRPr="0073254A" w:rsidRDefault="0073254A" w:rsidP="0073254A">
      <w:pPr>
        <w:ind w:left="964" w:right="397"/>
        <w:jc w:val="center"/>
        <w:rPr>
          <w:sz w:val="28"/>
          <w:szCs w:val="28"/>
        </w:rPr>
      </w:pPr>
      <w:proofErr w:type="spellStart"/>
      <w:r w:rsidRPr="0073254A">
        <w:rPr>
          <w:sz w:val="28"/>
          <w:szCs w:val="28"/>
        </w:rPr>
        <w:t>Basana</w:t>
      </w:r>
      <w:proofErr w:type="spellEnd"/>
      <w:r w:rsidRPr="0073254A">
        <w:rPr>
          <w:sz w:val="28"/>
          <w:szCs w:val="28"/>
        </w:rPr>
        <w:t xml:space="preserve"> Das</w:t>
      </w:r>
    </w:p>
    <w:p w:rsidR="0073254A" w:rsidRDefault="0073254A" w:rsidP="0073254A">
      <w:pPr>
        <w:ind w:left="964" w:right="397"/>
        <w:jc w:val="center"/>
        <w:rPr>
          <w:sz w:val="28"/>
          <w:szCs w:val="28"/>
        </w:rPr>
      </w:pPr>
      <w:r w:rsidRPr="0073254A">
        <w:rPr>
          <w:sz w:val="28"/>
          <w:szCs w:val="28"/>
        </w:rPr>
        <w:t>Student of M. Phil. in Library and Information Science</w:t>
      </w:r>
    </w:p>
    <w:p w:rsidR="0073254A" w:rsidRPr="0073254A" w:rsidRDefault="0073254A" w:rsidP="0073254A">
      <w:pPr>
        <w:ind w:left="964" w:right="397"/>
        <w:jc w:val="center"/>
        <w:rPr>
          <w:i/>
          <w:sz w:val="28"/>
          <w:szCs w:val="28"/>
        </w:rPr>
      </w:pPr>
      <w:r w:rsidRPr="0073254A">
        <w:rPr>
          <w:i/>
          <w:sz w:val="28"/>
          <w:szCs w:val="28"/>
        </w:rPr>
        <w:t>University of Calcutta</w:t>
      </w:r>
    </w:p>
    <w:p w:rsidR="0073254A" w:rsidRPr="0073254A" w:rsidRDefault="0073254A" w:rsidP="0073254A">
      <w:pPr>
        <w:tabs>
          <w:tab w:val="left" w:pos="3086"/>
        </w:tabs>
        <w:autoSpaceDE w:val="0"/>
        <w:autoSpaceDN w:val="0"/>
        <w:adjustRightInd w:val="0"/>
        <w:spacing w:line="360" w:lineRule="auto"/>
        <w:ind w:left="567" w:right="567"/>
        <w:jc w:val="center"/>
        <w:rPr>
          <w:sz w:val="28"/>
          <w:szCs w:val="28"/>
        </w:rPr>
      </w:pPr>
      <w:proofErr w:type="gramStart"/>
      <w:r w:rsidRPr="0073254A">
        <w:rPr>
          <w:sz w:val="28"/>
          <w:szCs w:val="28"/>
        </w:rPr>
        <w:t>and</w:t>
      </w:r>
      <w:proofErr w:type="gramEnd"/>
    </w:p>
    <w:p w:rsidR="0073254A" w:rsidRPr="0073254A" w:rsidRDefault="0073254A" w:rsidP="0073254A">
      <w:pPr>
        <w:ind w:left="964" w:right="397"/>
        <w:jc w:val="center"/>
        <w:rPr>
          <w:i/>
          <w:sz w:val="28"/>
          <w:szCs w:val="28"/>
        </w:rPr>
      </w:pPr>
      <w:r w:rsidRPr="0073254A">
        <w:rPr>
          <w:i/>
          <w:sz w:val="28"/>
          <w:szCs w:val="28"/>
        </w:rPr>
        <w:t xml:space="preserve">Dr. </w:t>
      </w:r>
      <w:proofErr w:type="spellStart"/>
      <w:r w:rsidRPr="0073254A">
        <w:rPr>
          <w:i/>
          <w:sz w:val="28"/>
          <w:szCs w:val="28"/>
        </w:rPr>
        <w:t>Arabinda</w:t>
      </w:r>
      <w:proofErr w:type="spellEnd"/>
      <w:r w:rsidRPr="0073254A">
        <w:rPr>
          <w:i/>
          <w:sz w:val="28"/>
          <w:szCs w:val="28"/>
        </w:rPr>
        <w:t xml:space="preserve"> </w:t>
      </w:r>
      <w:proofErr w:type="spellStart"/>
      <w:r w:rsidRPr="0073254A">
        <w:rPr>
          <w:i/>
          <w:sz w:val="28"/>
          <w:szCs w:val="28"/>
        </w:rPr>
        <w:t>Maity</w:t>
      </w:r>
      <w:proofErr w:type="spellEnd"/>
    </w:p>
    <w:p w:rsidR="0073254A" w:rsidRPr="0073254A" w:rsidRDefault="0073254A" w:rsidP="0073254A">
      <w:pPr>
        <w:ind w:left="964" w:right="397"/>
        <w:jc w:val="center"/>
        <w:rPr>
          <w:i/>
          <w:sz w:val="28"/>
          <w:szCs w:val="28"/>
        </w:rPr>
      </w:pPr>
      <w:r w:rsidRPr="0073254A">
        <w:rPr>
          <w:i/>
          <w:sz w:val="28"/>
          <w:szCs w:val="28"/>
        </w:rPr>
        <w:t>Department of Library and Information Science</w:t>
      </w:r>
    </w:p>
    <w:p w:rsidR="0073254A" w:rsidRPr="0073254A" w:rsidRDefault="0073254A" w:rsidP="0073254A">
      <w:pPr>
        <w:ind w:left="964" w:right="397"/>
        <w:jc w:val="center"/>
        <w:rPr>
          <w:i/>
          <w:sz w:val="28"/>
          <w:szCs w:val="28"/>
        </w:rPr>
      </w:pPr>
      <w:r w:rsidRPr="0073254A">
        <w:rPr>
          <w:i/>
          <w:sz w:val="28"/>
          <w:szCs w:val="28"/>
        </w:rPr>
        <w:t>University of Calcutta</w:t>
      </w:r>
    </w:p>
    <w:p w:rsidR="0073254A" w:rsidRDefault="0073254A" w:rsidP="00EA541B">
      <w:pPr>
        <w:tabs>
          <w:tab w:val="left" w:pos="3086"/>
        </w:tabs>
        <w:autoSpaceDE w:val="0"/>
        <w:autoSpaceDN w:val="0"/>
        <w:adjustRightInd w:val="0"/>
        <w:spacing w:line="360" w:lineRule="auto"/>
        <w:ind w:left="567" w:right="567"/>
        <w:jc w:val="both"/>
        <w:rPr>
          <w:b/>
          <w:sz w:val="32"/>
          <w:szCs w:val="32"/>
        </w:rPr>
      </w:pPr>
    </w:p>
    <w:p w:rsidR="0073254A" w:rsidRDefault="0073254A" w:rsidP="00EA541B">
      <w:pPr>
        <w:tabs>
          <w:tab w:val="left" w:pos="3086"/>
        </w:tabs>
        <w:autoSpaceDE w:val="0"/>
        <w:autoSpaceDN w:val="0"/>
        <w:adjustRightInd w:val="0"/>
        <w:spacing w:line="360" w:lineRule="auto"/>
        <w:ind w:left="567" w:right="567"/>
        <w:jc w:val="both"/>
        <w:rPr>
          <w:b/>
          <w:sz w:val="32"/>
          <w:szCs w:val="32"/>
        </w:rPr>
      </w:pPr>
    </w:p>
    <w:p w:rsidR="0073254A" w:rsidRDefault="0073254A" w:rsidP="00EA541B">
      <w:pPr>
        <w:tabs>
          <w:tab w:val="left" w:pos="3086"/>
        </w:tabs>
        <w:autoSpaceDE w:val="0"/>
        <w:autoSpaceDN w:val="0"/>
        <w:adjustRightInd w:val="0"/>
        <w:spacing w:line="360" w:lineRule="auto"/>
        <w:ind w:left="567" w:right="567"/>
        <w:jc w:val="both"/>
        <w:rPr>
          <w:b/>
          <w:sz w:val="32"/>
          <w:szCs w:val="32"/>
        </w:rPr>
      </w:pPr>
    </w:p>
    <w:p w:rsidR="001A50A7" w:rsidRDefault="005C133E" w:rsidP="00EA541B">
      <w:pPr>
        <w:tabs>
          <w:tab w:val="left" w:pos="3086"/>
        </w:tabs>
        <w:autoSpaceDE w:val="0"/>
        <w:autoSpaceDN w:val="0"/>
        <w:adjustRightInd w:val="0"/>
        <w:spacing w:line="360" w:lineRule="auto"/>
        <w:ind w:left="567" w:right="567"/>
        <w:jc w:val="both"/>
        <w:rPr>
          <w:b/>
          <w:sz w:val="32"/>
          <w:szCs w:val="32"/>
        </w:rPr>
      </w:pPr>
      <w:r>
        <w:rPr>
          <w:b/>
          <w:sz w:val="32"/>
          <w:szCs w:val="32"/>
        </w:rPr>
        <w:t>Abstract:</w:t>
      </w:r>
      <w:r w:rsidR="00EA541B">
        <w:rPr>
          <w:b/>
          <w:sz w:val="32"/>
          <w:szCs w:val="32"/>
        </w:rPr>
        <w:tab/>
      </w:r>
    </w:p>
    <w:p w:rsidR="005C133E" w:rsidRPr="00564F68" w:rsidRDefault="00EA541B" w:rsidP="00EA541B">
      <w:pPr>
        <w:autoSpaceDE w:val="0"/>
        <w:autoSpaceDN w:val="0"/>
        <w:adjustRightInd w:val="0"/>
        <w:spacing w:line="360" w:lineRule="auto"/>
        <w:ind w:left="567" w:right="567"/>
        <w:jc w:val="both"/>
      </w:pPr>
      <w:r>
        <w:t>Disaster</w:t>
      </w:r>
      <w:r w:rsidR="005C133E" w:rsidRPr="00564F68">
        <w:t xml:space="preserve"> is an event or series of events which seriously disrupts normal activities. It can strike anywhere, anytime and cause havoc to lives of people and property.</w:t>
      </w:r>
      <w:r w:rsidR="005C133E" w:rsidRPr="005C133E">
        <w:t xml:space="preserve"> </w:t>
      </w:r>
      <w:r w:rsidRPr="00843CC2">
        <w:rPr>
          <w:color w:val="292526"/>
        </w:rPr>
        <w:t>Disaster management is very important for any library.</w:t>
      </w:r>
      <w:r w:rsidRPr="00843CC2">
        <w:t xml:space="preserve"> Good disaster management can help to prevent events such as these happening; and, if they should happen, help to minimize their effects.</w:t>
      </w:r>
      <w:r w:rsidRPr="00843CC2">
        <w:rPr>
          <w:color w:val="292526"/>
        </w:rPr>
        <w:t xml:space="preserve"> </w:t>
      </w:r>
      <w:r w:rsidRPr="00843CC2">
        <w:t xml:space="preserve">Library and information academics and professionals </w:t>
      </w:r>
      <w:r>
        <w:t xml:space="preserve">should feel concern </w:t>
      </w:r>
      <w:r w:rsidRPr="00843CC2">
        <w:t>about the issue of risks and disasters that threaten libraries and information services due to a wide number of man-made and natural causes.</w:t>
      </w:r>
      <w:r>
        <w:t xml:space="preserve"> </w:t>
      </w:r>
      <w:r w:rsidR="005C133E">
        <w:t>In this work I</w:t>
      </w:r>
      <w:r w:rsidR="005C133E" w:rsidRPr="00564F68">
        <w:t xml:space="preserve"> shall provide an overview of the most important approaches to </w:t>
      </w:r>
      <w:r w:rsidR="005C133E">
        <w:t>disaster management. I</w:t>
      </w:r>
      <w:r w:rsidR="005C133E" w:rsidRPr="00564F68">
        <w:t xml:space="preserve"> shall stress the urgent need for an effective formal disaster management implementation within Kolkata Social Science research libraries, in order to improve the level of preparedness for potential hazardous events.</w:t>
      </w:r>
    </w:p>
    <w:p w:rsidR="005C133E" w:rsidRPr="004F4E69" w:rsidRDefault="004F4E69" w:rsidP="004F4E69">
      <w:pPr>
        <w:autoSpaceDE w:val="0"/>
        <w:autoSpaceDN w:val="0"/>
        <w:adjustRightInd w:val="0"/>
        <w:spacing w:line="360" w:lineRule="auto"/>
        <w:ind w:left="567" w:right="567"/>
      </w:pPr>
      <w:r w:rsidRPr="004F4E69">
        <w:rPr>
          <w:b/>
          <w:sz w:val="32"/>
          <w:szCs w:val="32"/>
        </w:rPr>
        <w:t>Keywords:</w:t>
      </w:r>
      <w:r w:rsidRPr="004F4E69">
        <w:t xml:space="preserve"> Disaster management, preparedness, Mitigation, Prevention and </w:t>
      </w:r>
      <w:r w:rsidRPr="004F4E69">
        <w:rPr>
          <w:color w:val="000000" w:themeColor="text1"/>
          <w:lang w:eastAsia="en-IN"/>
        </w:rPr>
        <w:t>Risk reduction</w:t>
      </w:r>
      <w:r>
        <w:rPr>
          <w:color w:val="000000" w:themeColor="text1"/>
          <w:lang w:eastAsia="en-IN"/>
        </w:rPr>
        <w:t>.</w:t>
      </w:r>
    </w:p>
    <w:p w:rsidR="0073254A" w:rsidRDefault="0073254A" w:rsidP="005C133E">
      <w:pPr>
        <w:autoSpaceDE w:val="0"/>
        <w:autoSpaceDN w:val="0"/>
        <w:adjustRightInd w:val="0"/>
        <w:spacing w:line="360" w:lineRule="auto"/>
        <w:ind w:left="851" w:right="567"/>
        <w:rPr>
          <w:b/>
          <w:sz w:val="32"/>
          <w:szCs w:val="32"/>
        </w:rPr>
      </w:pPr>
    </w:p>
    <w:p w:rsidR="0073254A" w:rsidRDefault="0073254A" w:rsidP="005C133E">
      <w:pPr>
        <w:autoSpaceDE w:val="0"/>
        <w:autoSpaceDN w:val="0"/>
        <w:adjustRightInd w:val="0"/>
        <w:spacing w:line="360" w:lineRule="auto"/>
        <w:ind w:left="851" w:right="567"/>
        <w:rPr>
          <w:b/>
          <w:sz w:val="32"/>
          <w:szCs w:val="32"/>
        </w:rPr>
      </w:pPr>
    </w:p>
    <w:p w:rsidR="005C133E" w:rsidRDefault="005C133E" w:rsidP="001A50A7">
      <w:pPr>
        <w:autoSpaceDE w:val="0"/>
        <w:autoSpaceDN w:val="0"/>
        <w:adjustRightInd w:val="0"/>
        <w:spacing w:line="360" w:lineRule="auto"/>
        <w:ind w:left="851" w:right="567"/>
        <w:jc w:val="center"/>
        <w:rPr>
          <w:b/>
          <w:sz w:val="32"/>
          <w:szCs w:val="32"/>
        </w:rPr>
      </w:pPr>
    </w:p>
    <w:p w:rsidR="004F4E69" w:rsidRDefault="004F4E69" w:rsidP="0073254A">
      <w:pPr>
        <w:autoSpaceDE w:val="0"/>
        <w:autoSpaceDN w:val="0"/>
        <w:adjustRightInd w:val="0"/>
        <w:spacing w:line="360" w:lineRule="auto"/>
        <w:ind w:left="567" w:right="567"/>
        <w:jc w:val="both"/>
        <w:rPr>
          <w:b/>
          <w:sz w:val="32"/>
          <w:szCs w:val="32"/>
        </w:rPr>
      </w:pPr>
    </w:p>
    <w:p w:rsidR="001A50A7" w:rsidRPr="004F4E69" w:rsidRDefault="0073254A" w:rsidP="004F4E69">
      <w:pPr>
        <w:autoSpaceDE w:val="0"/>
        <w:autoSpaceDN w:val="0"/>
        <w:adjustRightInd w:val="0"/>
        <w:spacing w:line="360" w:lineRule="auto"/>
        <w:ind w:left="567" w:right="567"/>
        <w:jc w:val="both"/>
        <w:rPr>
          <w:b/>
          <w:sz w:val="32"/>
          <w:szCs w:val="32"/>
        </w:rPr>
      </w:pPr>
      <w:r w:rsidRPr="00AB57F4">
        <w:rPr>
          <w:b/>
          <w:sz w:val="28"/>
          <w:szCs w:val="28"/>
        </w:rPr>
        <w:t>1. Introduction</w:t>
      </w:r>
      <w:r w:rsidR="004F4E69">
        <w:rPr>
          <w:b/>
          <w:sz w:val="32"/>
          <w:szCs w:val="32"/>
        </w:rPr>
        <w:t>:</w:t>
      </w:r>
      <w:r w:rsidR="001A50A7">
        <w:rPr>
          <w:b/>
        </w:rPr>
        <w:t xml:space="preserve"> </w:t>
      </w:r>
      <w:r w:rsidR="001A50A7" w:rsidRPr="00564F68">
        <w:rPr>
          <w:b/>
        </w:rPr>
        <w:t xml:space="preserve"> </w:t>
      </w:r>
      <w:r w:rsidR="001A50A7" w:rsidRPr="00564F68">
        <w:t>The word “Disaster” derives from the Latin words “</w:t>
      </w:r>
      <w:proofErr w:type="spellStart"/>
      <w:r w:rsidR="001A50A7" w:rsidRPr="00564F68">
        <w:t>dis</w:t>
      </w:r>
      <w:proofErr w:type="spellEnd"/>
      <w:r w:rsidR="001A50A7" w:rsidRPr="00564F68">
        <w:t xml:space="preserve">” and “aster” meaning “apart” and “star”. The current use of the word reflects the notion of an unlucky star and is “anything that befalls of ruinous or distressing nature; a sudden or great misfortune, mishap, or misadventure; a calamity.” A disaster is an overwhelming ecological disruption occurring on a scale sufficient to require outside assistance. </w:t>
      </w:r>
      <w:r w:rsidR="001A50A7">
        <w:t>Disasters are of two type 1.</w:t>
      </w:r>
      <w:r w:rsidR="001A50A7" w:rsidRPr="00564F68">
        <w:t>Natural disaster (example –earthquakes, floods, landslides, storms, tsunami, drought, fire etc.)</w:t>
      </w:r>
      <w:r w:rsidR="001A50A7">
        <w:t xml:space="preserve"> and 2.</w:t>
      </w:r>
      <w:r w:rsidR="001A50A7" w:rsidRPr="00564F68">
        <w:t>Man-made disaster (example- technological, chemical, wear and tear, theft etc.) Disaster management is the discipline of dealing with and avoiding risks. It is a discipline that involves preparing, supporting, and rebuilding society when natural or human-made disasters occur.</w:t>
      </w:r>
    </w:p>
    <w:p w:rsidR="001A50A7" w:rsidRPr="00564F68" w:rsidRDefault="001A50A7" w:rsidP="001A50A7">
      <w:pPr>
        <w:autoSpaceDE w:val="0"/>
        <w:autoSpaceDN w:val="0"/>
        <w:adjustRightInd w:val="0"/>
        <w:spacing w:line="360" w:lineRule="auto"/>
        <w:ind w:left="851" w:right="567"/>
        <w:jc w:val="both"/>
      </w:pPr>
    </w:p>
    <w:p w:rsidR="001A50A7" w:rsidRDefault="001A50A7" w:rsidP="004F4E69">
      <w:pPr>
        <w:autoSpaceDE w:val="0"/>
        <w:autoSpaceDN w:val="0"/>
        <w:adjustRightInd w:val="0"/>
        <w:spacing w:line="360" w:lineRule="auto"/>
        <w:ind w:left="567" w:right="567"/>
        <w:jc w:val="both"/>
        <w:rPr>
          <w:color w:val="000000"/>
        </w:rPr>
      </w:pPr>
      <w:r w:rsidRPr="00564F68">
        <w:rPr>
          <w:color w:val="000000"/>
        </w:rPr>
        <w:t xml:space="preserve"> A disaster can be anything or event which directly or indirectly affects the normal administration of the library </w:t>
      </w:r>
      <w:proofErr w:type="spellStart"/>
      <w:r w:rsidRPr="00564F68">
        <w:rPr>
          <w:color w:val="000000"/>
        </w:rPr>
        <w:t>i</w:t>
      </w:r>
      <w:proofErr w:type="spellEnd"/>
      <w:r w:rsidRPr="00564F68">
        <w:rPr>
          <w:color w:val="000000"/>
        </w:rPr>
        <w:t>. e. the disruption of services to readers on either a short-time or a long-time basis. This is different from the normal nature of events that are termed or described as disasters. Natural events like earthquakes, flood, and volcanic eruption are termed disaster because of the effects they have on human beings as well as their normal way of occurrence. Also, man-made events like fire, acts of war and terrorism, structural (building) deficiencies and chemical spills are termed disaster; because of their effects on materials and properties of the library. However, criminal acts, like book theft and mutilation are also termed as physical disasters.</w:t>
      </w:r>
    </w:p>
    <w:p w:rsidR="001A50A7" w:rsidRPr="00564F68" w:rsidRDefault="001A50A7" w:rsidP="004F4E69">
      <w:pPr>
        <w:autoSpaceDE w:val="0"/>
        <w:autoSpaceDN w:val="0"/>
        <w:adjustRightInd w:val="0"/>
        <w:spacing w:line="360" w:lineRule="auto"/>
        <w:ind w:left="567" w:right="567"/>
        <w:jc w:val="both"/>
      </w:pPr>
    </w:p>
    <w:p w:rsidR="001A50A7" w:rsidRPr="00564F68" w:rsidRDefault="001A50A7" w:rsidP="004F4E69">
      <w:pPr>
        <w:autoSpaceDE w:val="0"/>
        <w:autoSpaceDN w:val="0"/>
        <w:adjustRightInd w:val="0"/>
        <w:spacing w:line="360" w:lineRule="auto"/>
        <w:ind w:left="567" w:right="567"/>
        <w:jc w:val="both"/>
      </w:pPr>
      <w:r w:rsidRPr="00564F68">
        <w:t>Library and information academics and professionals are concerned about the issue of risks and disasters that threaten libraries and information services due to a wide number of man-made and</w:t>
      </w:r>
      <w:r w:rsidR="003655BD">
        <w:t xml:space="preserve"> natural causes. In this work I</w:t>
      </w:r>
      <w:r w:rsidRPr="00564F68">
        <w:t xml:space="preserve"> shall provide an overview of the most important approaches to </w:t>
      </w:r>
      <w:r w:rsidR="003655BD">
        <w:t>disaster management. I</w:t>
      </w:r>
      <w:r w:rsidRPr="00564F68">
        <w:t xml:space="preserve"> shall stress the urgent need for an effective formal disaster management implementation within Kolkata Social Science research libraries, in order to improve the level of preparedness for potential hazardous events.</w:t>
      </w:r>
    </w:p>
    <w:p w:rsidR="001A50A7" w:rsidRDefault="001A50A7" w:rsidP="004F4E69">
      <w:pPr>
        <w:autoSpaceDE w:val="0"/>
        <w:autoSpaceDN w:val="0"/>
        <w:adjustRightInd w:val="0"/>
        <w:spacing w:line="360" w:lineRule="auto"/>
        <w:ind w:left="567" w:right="567"/>
        <w:jc w:val="both"/>
      </w:pPr>
      <w:r w:rsidRPr="00564F68">
        <w:rPr>
          <w:color w:val="000000"/>
        </w:rPr>
        <w:t>Documents are very important which are stored in library.</w:t>
      </w:r>
      <w:r w:rsidRPr="00564F68">
        <w:rPr>
          <w:rFonts w:ascii="Arial" w:hAnsi="Arial" w:cs="Arial"/>
          <w:color w:val="000000"/>
        </w:rPr>
        <w:t xml:space="preserve"> </w:t>
      </w:r>
      <w:r w:rsidRPr="00564F68">
        <w:t xml:space="preserve">If the libraries lost a piece of art, a manuscript forever during a disaster, whose second copy is not available. This loss never </w:t>
      </w:r>
      <w:proofErr w:type="gramStart"/>
      <w:r w:rsidRPr="00564F68">
        <w:t>be</w:t>
      </w:r>
      <w:proofErr w:type="gramEnd"/>
      <w:r w:rsidRPr="00564F68">
        <w:t xml:space="preserve"> calculated in terms of money. Buildings can be built again, computers, equipment can be purchased but pieces of art, literature cannot be produced again, if lost forever. So the library should have a policy that protects the rare art, literary works by keeping copies at off site locations or by making multiple copies of them.</w:t>
      </w:r>
    </w:p>
    <w:p w:rsidR="004F4E69" w:rsidRDefault="003655BD" w:rsidP="003655BD">
      <w:pPr>
        <w:autoSpaceDE w:val="0"/>
        <w:autoSpaceDN w:val="0"/>
        <w:adjustRightInd w:val="0"/>
        <w:spacing w:line="360" w:lineRule="auto"/>
        <w:ind w:right="397"/>
        <w:jc w:val="both"/>
        <w:rPr>
          <w:b/>
        </w:rPr>
      </w:pPr>
      <w:r>
        <w:rPr>
          <w:b/>
        </w:rPr>
        <w:t xml:space="preserve">      </w:t>
      </w:r>
    </w:p>
    <w:p w:rsidR="004F4E69" w:rsidRDefault="004F4E69" w:rsidP="003655BD">
      <w:pPr>
        <w:autoSpaceDE w:val="0"/>
        <w:autoSpaceDN w:val="0"/>
        <w:adjustRightInd w:val="0"/>
        <w:spacing w:line="360" w:lineRule="auto"/>
        <w:ind w:right="397"/>
        <w:jc w:val="both"/>
        <w:rPr>
          <w:b/>
        </w:rPr>
      </w:pPr>
    </w:p>
    <w:p w:rsidR="001A50A7" w:rsidRPr="00AB57F4" w:rsidRDefault="00AB57F4" w:rsidP="00AB57F4">
      <w:pPr>
        <w:autoSpaceDE w:val="0"/>
        <w:autoSpaceDN w:val="0"/>
        <w:adjustRightInd w:val="0"/>
        <w:spacing w:line="360" w:lineRule="auto"/>
        <w:ind w:left="567" w:right="567"/>
        <w:jc w:val="both"/>
        <w:rPr>
          <w:b/>
          <w:sz w:val="28"/>
          <w:szCs w:val="28"/>
        </w:rPr>
      </w:pPr>
      <w:r w:rsidRPr="00AB57F4">
        <w:rPr>
          <w:b/>
          <w:sz w:val="28"/>
          <w:szCs w:val="28"/>
        </w:rPr>
        <w:t>2.</w:t>
      </w:r>
      <w:r w:rsidR="003655BD" w:rsidRPr="00AB57F4">
        <w:rPr>
          <w:b/>
          <w:sz w:val="28"/>
          <w:szCs w:val="28"/>
        </w:rPr>
        <w:t xml:space="preserve"> </w:t>
      </w:r>
      <w:r w:rsidR="001A50A7" w:rsidRPr="00AB57F4">
        <w:rPr>
          <w:b/>
          <w:sz w:val="28"/>
          <w:szCs w:val="28"/>
        </w:rPr>
        <w:t>Components of Disaster management</w:t>
      </w:r>
    </w:p>
    <w:p w:rsidR="001A50A7" w:rsidRPr="00D23048" w:rsidRDefault="003655BD" w:rsidP="003655BD">
      <w:pPr>
        <w:shd w:val="clear" w:color="auto" w:fill="FFFFFF"/>
        <w:spacing w:before="100" w:beforeAutospacing="1" w:after="100" w:afterAutospacing="1" w:line="360" w:lineRule="auto"/>
        <w:ind w:right="397"/>
        <w:jc w:val="both"/>
        <w:rPr>
          <w:color w:val="000000" w:themeColor="text1"/>
          <w:lang w:eastAsia="en-IN"/>
        </w:rPr>
      </w:pPr>
      <w:r>
        <w:t xml:space="preserve">           </w:t>
      </w:r>
      <w:r w:rsidR="001A50A7" w:rsidRPr="00D23048">
        <w:t>Disaster management activity comprises certain key components as indicated in the Figure</w:t>
      </w:r>
      <w:r w:rsidR="001A50A7" w:rsidRPr="00D23048">
        <w:rPr>
          <w:color w:val="000000" w:themeColor="text1"/>
          <w:lang w:eastAsia="en-IN"/>
        </w:rPr>
        <w:t xml:space="preserve"> </w:t>
      </w:r>
      <w:r w:rsidR="001A50A7" w:rsidRPr="00D23048">
        <w:t>below:</w:t>
      </w:r>
    </w:p>
    <w:p w:rsidR="001A50A7" w:rsidRPr="00D23048" w:rsidRDefault="00542948" w:rsidP="001A50A7">
      <w:pPr>
        <w:spacing w:before="100" w:beforeAutospacing="1" w:after="100" w:afterAutospacing="1" w:line="360" w:lineRule="auto"/>
        <w:ind w:left="964" w:right="397"/>
        <w:jc w:val="both"/>
        <w:rPr>
          <w:b/>
          <w:noProof/>
          <w:lang w:eastAsia="en-IN"/>
        </w:rPr>
      </w:pPr>
      <w:r w:rsidRPr="00542948">
        <w:rPr>
          <w:b/>
          <w:noProof/>
          <w:lang w:eastAsia="en-IN"/>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26" type="#_x0000_t71" style="position:absolute;left:0;text-align:left;margin-left:294.6pt;margin-top:146.8pt;width:93.3pt;height:67.6pt;z-index:251660288">
            <v:textbox style="mso-next-textbox:#_x0000_s1026">
              <w:txbxContent>
                <w:p w:rsidR="004D7629" w:rsidRPr="00AD4B53" w:rsidRDefault="004D7629" w:rsidP="001A50A7">
                  <w:pPr>
                    <w:rPr>
                      <w:rFonts w:ascii="Arial" w:hAnsi="Arial" w:cs="Arial"/>
                      <w:sz w:val="20"/>
                      <w:szCs w:val="20"/>
                    </w:rPr>
                  </w:pPr>
                  <w:r w:rsidRPr="00AD4B53">
                    <w:rPr>
                      <w:rFonts w:ascii="Arial" w:hAnsi="Arial" w:cs="Arial"/>
                      <w:sz w:val="20"/>
                      <w:szCs w:val="20"/>
                    </w:rPr>
                    <w:t>Disaster</w:t>
                  </w:r>
                </w:p>
              </w:txbxContent>
            </v:textbox>
          </v:shape>
        </w:pict>
      </w:r>
      <w:r w:rsidR="001A50A7" w:rsidRPr="00D23048">
        <w:rPr>
          <w:b/>
          <w:noProof/>
          <w:lang w:val="en-IN" w:eastAsia="en-IN"/>
        </w:rPr>
        <w:drawing>
          <wp:inline distT="0" distB="0" distL="0" distR="0">
            <wp:extent cx="5486400" cy="3200400"/>
            <wp:effectExtent l="0" t="5715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A50A7" w:rsidRPr="00D23048" w:rsidRDefault="001A50A7" w:rsidP="00AB57F4">
      <w:pPr>
        <w:shd w:val="clear" w:color="auto" w:fill="FFFFFF"/>
        <w:spacing w:before="100" w:beforeAutospacing="1" w:after="100" w:afterAutospacing="1" w:line="360" w:lineRule="auto"/>
        <w:ind w:left="567" w:right="567"/>
        <w:rPr>
          <w:color w:val="000000" w:themeColor="text1"/>
          <w:lang w:eastAsia="en-IN"/>
        </w:rPr>
      </w:pPr>
      <w:r w:rsidRPr="00D23048">
        <w:rPr>
          <w:b/>
          <w:noProof/>
          <w:lang w:eastAsia="en-IN"/>
        </w:rPr>
        <w:t xml:space="preserve">               </w:t>
      </w:r>
      <w:r>
        <w:rPr>
          <w:b/>
          <w:noProof/>
          <w:lang w:eastAsia="en-IN"/>
        </w:rPr>
        <w:t xml:space="preserve">          </w:t>
      </w:r>
      <w:r w:rsidRPr="00D23048">
        <w:rPr>
          <w:b/>
          <w:noProof/>
          <w:lang w:eastAsia="en-IN"/>
        </w:rPr>
        <w:t xml:space="preserve">   </w:t>
      </w:r>
      <w:r w:rsidRPr="00D23048">
        <w:rPr>
          <w:color w:val="000000" w:themeColor="text1"/>
          <w:lang w:eastAsia="en-IN"/>
        </w:rPr>
        <w:t>A graphic representation of the Phases in Disaster Management</w:t>
      </w:r>
    </w:p>
    <w:p w:rsidR="001A50A7" w:rsidRPr="00D23048" w:rsidRDefault="001A50A7" w:rsidP="00AB57F4">
      <w:pPr>
        <w:shd w:val="clear" w:color="auto" w:fill="FFFFFF"/>
        <w:spacing w:after="60" w:line="360" w:lineRule="auto"/>
        <w:ind w:left="567" w:right="567"/>
        <w:jc w:val="both"/>
        <w:rPr>
          <w:color w:val="000000" w:themeColor="text1"/>
          <w:lang w:eastAsia="en-IN"/>
        </w:rPr>
      </w:pPr>
      <w:r w:rsidRPr="006374AA">
        <w:rPr>
          <w:b/>
          <w:color w:val="000000" w:themeColor="text1"/>
          <w:lang w:eastAsia="en-IN"/>
        </w:rPr>
        <w:t>Prevention:</w:t>
      </w:r>
      <w:r w:rsidRPr="00D23048">
        <w:rPr>
          <w:color w:val="000000" w:themeColor="text1"/>
          <w:lang w:eastAsia="en-IN"/>
        </w:rPr>
        <w:t> avoiding and reduce the chances of disaster, usually the impact and damage of disaster.</w:t>
      </w:r>
    </w:p>
    <w:p w:rsidR="001A50A7" w:rsidRDefault="001A50A7" w:rsidP="00AB57F4">
      <w:pPr>
        <w:shd w:val="clear" w:color="auto" w:fill="FFFFFF"/>
        <w:spacing w:after="60" w:line="360" w:lineRule="auto"/>
        <w:ind w:left="567" w:right="567"/>
        <w:jc w:val="both"/>
        <w:rPr>
          <w:color w:val="000000" w:themeColor="text1"/>
          <w:lang w:eastAsia="en-IN"/>
        </w:rPr>
      </w:pPr>
      <w:r w:rsidRPr="006374AA">
        <w:rPr>
          <w:b/>
          <w:color w:val="000000" w:themeColor="text1"/>
          <w:lang w:eastAsia="en-IN"/>
        </w:rPr>
        <w:t xml:space="preserve"> Preparedness:</w:t>
      </w:r>
      <w:r w:rsidRPr="00D23048">
        <w:rPr>
          <w:color w:val="000000" w:themeColor="text1"/>
          <w:lang w:eastAsia="en-IN"/>
        </w:rPr>
        <w:t> plans or preparations made to save lives or property, and help the response and rescue service operations. This phase covers implementation/operation, early warning systems and capacity building so the population will react appropriately when an early warning is issued.</w:t>
      </w:r>
    </w:p>
    <w:p w:rsidR="001A50A7" w:rsidRPr="00D23048" w:rsidRDefault="001A50A7" w:rsidP="00AB57F4">
      <w:pPr>
        <w:autoSpaceDE w:val="0"/>
        <w:autoSpaceDN w:val="0"/>
        <w:adjustRightInd w:val="0"/>
        <w:spacing w:line="360" w:lineRule="auto"/>
        <w:ind w:left="567" w:right="567"/>
        <w:jc w:val="both"/>
        <w:rPr>
          <w:bCs/>
          <w:color w:val="000000" w:themeColor="text1"/>
        </w:rPr>
      </w:pPr>
      <w:r w:rsidRPr="006374AA">
        <w:rPr>
          <w:b/>
          <w:color w:val="000000" w:themeColor="text1"/>
          <w:lang w:eastAsia="en-IN"/>
        </w:rPr>
        <w:t>Mitigation:</w:t>
      </w:r>
      <w:r w:rsidRPr="00D23048">
        <w:rPr>
          <w:color w:val="000000" w:themeColor="text1"/>
          <w:lang w:eastAsia="en-IN"/>
        </w:rPr>
        <w:t> any activity that reduces either the chance of a hazard taking place or a hazard turning into disaster. Examples: building codes and zoning; vulnerability analyses; public education.</w:t>
      </w:r>
      <w:r w:rsidRPr="00D23048">
        <w:rPr>
          <w:bCs/>
          <w:color w:val="000000" w:themeColor="text1"/>
        </w:rPr>
        <w:t xml:space="preserve"> </w:t>
      </w:r>
    </w:p>
    <w:p w:rsidR="001A50A7" w:rsidRPr="00D23048" w:rsidRDefault="001A50A7" w:rsidP="00AB57F4">
      <w:pPr>
        <w:autoSpaceDE w:val="0"/>
        <w:autoSpaceDN w:val="0"/>
        <w:adjustRightInd w:val="0"/>
        <w:spacing w:line="360" w:lineRule="auto"/>
        <w:ind w:left="567" w:right="567"/>
        <w:jc w:val="both"/>
        <w:rPr>
          <w:color w:val="000000" w:themeColor="text1"/>
          <w:lang w:eastAsia="en-IN"/>
        </w:rPr>
      </w:pPr>
      <w:r w:rsidRPr="006374AA">
        <w:rPr>
          <w:b/>
          <w:color w:val="000000" w:themeColor="text1"/>
          <w:lang w:eastAsia="en-IN"/>
        </w:rPr>
        <w:t>Risk reduction:</w:t>
      </w:r>
      <w:r w:rsidRPr="00D23048">
        <w:rPr>
          <w:color w:val="000000" w:themeColor="text1"/>
          <w:lang w:eastAsia="en-IN"/>
        </w:rPr>
        <w:t> anticipatory measures and actions that seek to avoid future risks as a result of a disaster.</w:t>
      </w:r>
    </w:p>
    <w:p w:rsidR="001A50A7" w:rsidRPr="00D23048" w:rsidRDefault="001A50A7" w:rsidP="00AB57F4">
      <w:pPr>
        <w:shd w:val="clear" w:color="auto" w:fill="FFFFFF"/>
        <w:spacing w:after="60" w:line="360" w:lineRule="auto"/>
        <w:ind w:left="567" w:right="567"/>
        <w:jc w:val="both"/>
        <w:rPr>
          <w:color w:val="000000" w:themeColor="text1"/>
          <w:lang w:eastAsia="en-IN"/>
        </w:rPr>
      </w:pPr>
      <w:r w:rsidRPr="006374AA">
        <w:rPr>
          <w:b/>
          <w:color w:val="000000" w:themeColor="text1"/>
          <w:lang w:eastAsia="en-IN"/>
        </w:rPr>
        <w:t>Response:</w:t>
      </w:r>
      <w:r w:rsidRPr="00D23048">
        <w:rPr>
          <w:color w:val="000000" w:themeColor="text1"/>
          <w:lang w:eastAsia="en-IN"/>
        </w:rPr>
        <w:t> includes actions taken to save lives and prevent property damage, and to preserve the environment during emergencies or disasters. The response phase is the implementation of action plans.</w:t>
      </w:r>
    </w:p>
    <w:p w:rsidR="001A50A7" w:rsidRDefault="006C1F96" w:rsidP="00AB57F4">
      <w:pPr>
        <w:autoSpaceDE w:val="0"/>
        <w:autoSpaceDN w:val="0"/>
        <w:adjustRightInd w:val="0"/>
        <w:spacing w:line="360" w:lineRule="auto"/>
        <w:ind w:left="567" w:right="567"/>
        <w:jc w:val="both"/>
      </w:pPr>
      <w:r>
        <w:rPr>
          <w:b/>
          <w:color w:val="000000" w:themeColor="text1"/>
          <w:lang w:eastAsia="en-IN"/>
        </w:rPr>
        <w:t xml:space="preserve">     </w:t>
      </w:r>
      <w:r w:rsidR="001A50A7" w:rsidRPr="006374AA">
        <w:rPr>
          <w:b/>
          <w:color w:val="000000" w:themeColor="text1"/>
          <w:lang w:eastAsia="en-IN"/>
        </w:rPr>
        <w:t>Recovery:</w:t>
      </w:r>
      <w:r w:rsidR="001A50A7" w:rsidRPr="00D23048">
        <w:rPr>
          <w:color w:val="000000" w:themeColor="text1"/>
          <w:lang w:eastAsia="en-IN"/>
        </w:rPr>
        <w:t> includes actions that assist a community to return to a sense of normalcy after a disaster.</w:t>
      </w:r>
    </w:p>
    <w:p w:rsidR="001A50A7" w:rsidRDefault="001A50A7" w:rsidP="001A50A7">
      <w:pPr>
        <w:autoSpaceDE w:val="0"/>
        <w:autoSpaceDN w:val="0"/>
        <w:adjustRightInd w:val="0"/>
        <w:spacing w:line="360" w:lineRule="auto"/>
        <w:ind w:left="851" w:right="567"/>
        <w:jc w:val="both"/>
      </w:pPr>
    </w:p>
    <w:p w:rsidR="001A50A7" w:rsidRPr="00AB57F4" w:rsidRDefault="00AB57F4" w:rsidP="00AB57F4">
      <w:pPr>
        <w:autoSpaceDE w:val="0"/>
        <w:autoSpaceDN w:val="0"/>
        <w:adjustRightInd w:val="0"/>
        <w:spacing w:line="360" w:lineRule="auto"/>
        <w:ind w:left="709" w:right="567" w:hanging="142"/>
        <w:jc w:val="both"/>
        <w:rPr>
          <w:b/>
          <w:sz w:val="28"/>
          <w:szCs w:val="28"/>
        </w:rPr>
      </w:pPr>
      <w:r w:rsidRPr="00AB57F4">
        <w:rPr>
          <w:b/>
          <w:sz w:val="28"/>
          <w:szCs w:val="28"/>
        </w:rPr>
        <w:t xml:space="preserve">3. </w:t>
      </w:r>
      <w:r w:rsidR="001A50A7" w:rsidRPr="00AB57F4">
        <w:rPr>
          <w:b/>
          <w:sz w:val="28"/>
          <w:szCs w:val="28"/>
        </w:rPr>
        <w:t>Objectives of the study</w:t>
      </w:r>
    </w:p>
    <w:p w:rsidR="001A50A7" w:rsidRPr="00564F68" w:rsidRDefault="001A50A7" w:rsidP="001A50A7">
      <w:pPr>
        <w:autoSpaceDE w:val="0"/>
        <w:autoSpaceDN w:val="0"/>
        <w:adjustRightInd w:val="0"/>
        <w:spacing w:line="360" w:lineRule="auto"/>
        <w:ind w:left="680" w:right="454"/>
        <w:jc w:val="both"/>
      </w:pPr>
      <w:r w:rsidRPr="00564F68">
        <w:t>The objectives of the study are the following:</w:t>
      </w:r>
    </w:p>
    <w:p w:rsidR="001A50A7" w:rsidRPr="00564F68" w:rsidRDefault="001A50A7" w:rsidP="009A5379">
      <w:pPr>
        <w:pStyle w:val="ListParagraph"/>
        <w:numPr>
          <w:ilvl w:val="0"/>
          <w:numId w:val="8"/>
        </w:numPr>
        <w:autoSpaceDE w:val="0"/>
        <w:autoSpaceDN w:val="0"/>
        <w:adjustRightInd w:val="0"/>
        <w:spacing w:line="360" w:lineRule="auto"/>
        <w:ind w:right="454"/>
        <w:jc w:val="both"/>
      </w:pPr>
      <w:r w:rsidRPr="00564F68">
        <w:t>To find out the disaster management system available in th</w:t>
      </w:r>
      <w:r>
        <w:t>e library of Institute of Development Studies Kolkata (IDSK).</w:t>
      </w:r>
    </w:p>
    <w:p w:rsidR="001A50A7" w:rsidRDefault="001A50A7" w:rsidP="001A50A7">
      <w:pPr>
        <w:pStyle w:val="ListParagraph"/>
        <w:numPr>
          <w:ilvl w:val="0"/>
          <w:numId w:val="8"/>
        </w:numPr>
        <w:autoSpaceDE w:val="0"/>
        <w:autoSpaceDN w:val="0"/>
        <w:adjustRightInd w:val="0"/>
        <w:spacing w:line="360" w:lineRule="auto"/>
        <w:ind w:right="454"/>
        <w:jc w:val="both"/>
      </w:pPr>
      <w:r w:rsidRPr="00564F68">
        <w:t xml:space="preserve">To find out the disaster management system available in </w:t>
      </w:r>
      <w:r>
        <w:t xml:space="preserve">the library of </w:t>
      </w:r>
      <w:r w:rsidRPr="00564F68">
        <w:t>Centre</w:t>
      </w:r>
      <w:r>
        <w:t xml:space="preserve"> for Studies in Social Sciences Calcutta (CSSSC).</w:t>
      </w:r>
    </w:p>
    <w:p w:rsidR="001A50A7" w:rsidRDefault="001A50A7" w:rsidP="001A50A7">
      <w:pPr>
        <w:pStyle w:val="ListParagraph"/>
        <w:numPr>
          <w:ilvl w:val="0"/>
          <w:numId w:val="8"/>
        </w:numPr>
        <w:autoSpaceDE w:val="0"/>
        <w:autoSpaceDN w:val="0"/>
        <w:adjustRightInd w:val="0"/>
        <w:spacing w:line="360" w:lineRule="auto"/>
        <w:ind w:right="454"/>
        <w:jc w:val="both"/>
      </w:pPr>
      <w:r w:rsidRPr="00B61189">
        <w:t xml:space="preserve">To find out the disaster management system available in </w:t>
      </w:r>
      <w:r w:rsidRPr="00B61189">
        <w:rPr>
          <w:color w:val="000000" w:themeColor="text1"/>
        </w:rPr>
        <w:t>the Central Library of the Anthropological Survey of India</w:t>
      </w:r>
      <w:r>
        <w:t xml:space="preserve"> (the Central library of </w:t>
      </w:r>
      <w:proofErr w:type="gramStart"/>
      <w:r>
        <w:t>ASI</w:t>
      </w:r>
      <w:r w:rsidRPr="00B61189">
        <w:t xml:space="preserve"> )</w:t>
      </w:r>
      <w:proofErr w:type="gramEnd"/>
      <w:r>
        <w:t>.</w:t>
      </w:r>
    </w:p>
    <w:p w:rsidR="001A50A7" w:rsidRPr="00564F68" w:rsidRDefault="001A50A7" w:rsidP="001A50A7">
      <w:pPr>
        <w:pStyle w:val="ListParagraph"/>
        <w:numPr>
          <w:ilvl w:val="0"/>
          <w:numId w:val="8"/>
        </w:numPr>
        <w:autoSpaceDE w:val="0"/>
        <w:autoSpaceDN w:val="0"/>
        <w:adjustRightInd w:val="0"/>
        <w:spacing w:line="360" w:lineRule="auto"/>
        <w:ind w:right="454"/>
        <w:jc w:val="both"/>
      </w:pPr>
      <w:r w:rsidRPr="00564F68">
        <w:t>To make comparative study regarding disaster management of these institutions.</w:t>
      </w:r>
    </w:p>
    <w:p w:rsidR="001A50A7" w:rsidRPr="00564F68" w:rsidRDefault="001A50A7" w:rsidP="001A50A7">
      <w:pPr>
        <w:pStyle w:val="ListParagraph"/>
        <w:numPr>
          <w:ilvl w:val="0"/>
          <w:numId w:val="8"/>
        </w:numPr>
        <w:autoSpaceDE w:val="0"/>
        <w:autoSpaceDN w:val="0"/>
        <w:adjustRightInd w:val="0"/>
        <w:spacing w:line="360" w:lineRule="auto"/>
        <w:ind w:right="454"/>
        <w:jc w:val="both"/>
      </w:pPr>
      <w:r w:rsidRPr="00564F68">
        <w:t>To find out the different problems regarding disaster management faced by the Social Science Research Libraries in Kolkata.</w:t>
      </w:r>
    </w:p>
    <w:p w:rsidR="001A50A7" w:rsidRDefault="001A50A7" w:rsidP="001A50A7">
      <w:pPr>
        <w:pStyle w:val="ListParagraph"/>
        <w:numPr>
          <w:ilvl w:val="0"/>
          <w:numId w:val="8"/>
        </w:numPr>
        <w:autoSpaceDE w:val="0"/>
        <w:autoSpaceDN w:val="0"/>
        <w:adjustRightInd w:val="0"/>
        <w:spacing w:line="360" w:lineRule="auto"/>
        <w:ind w:right="454"/>
        <w:jc w:val="both"/>
      </w:pPr>
      <w:r w:rsidRPr="00564F68">
        <w:t>To give the probable suggestions for solving the problems.</w:t>
      </w:r>
    </w:p>
    <w:p w:rsidR="007F05DE" w:rsidRDefault="00AB57F4" w:rsidP="007F05DE">
      <w:pPr>
        <w:autoSpaceDE w:val="0"/>
        <w:autoSpaceDN w:val="0"/>
        <w:adjustRightInd w:val="0"/>
        <w:spacing w:after="200" w:line="360" w:lineRule="auto"/>
        <w:ind w:left="567" w:right="567"/>
        <w:jc w:val="both"/>
        <w:rPr>
          <w:b/>
          <w:sz w:val="28"/>
          <w:szCs w:val="28"/>
        </w:rPr>
      </w:pPr>
      <w:r w:rsidRPr="00AB57F4">
        <w:rPr>
          <w:b/>
          <w:sz w:val="28"/>
          <w:szCs w:val="28"/>
        </w:rPr>
        <w:t xml:space="preserve">4. </w:t>
      </w:r>
      <w:r w:rsidR="001A50A7" w:rsidRPr="00AB57F4">
        <w:rPr>
          <w:b/>
          <w:sz w:val="28"/>
          <w:szCs w:val="28"/>
        </w:rPr>
        <w:t>Importance of the study</w:t>
      </w:r>
    </w:p>
    <w:p w:rsidR="00EA144C" w:rsidRPr="007F05DE" w:rsidRDefault="001A50A7" w:rsidP="007F05DE">
      <w:pPr>
        <w:autoSpaceDE w:val="0"/>
        <w:autoSpaceDN w:val="0"/>
        <w:adjustRightInd w:val="0"/>
        <w:spacing w:after="200" w:line="360" w:lineRule="auto"/>
        <w:ind w:left="567" w:right="567"/>
        <w:jc w:val="both"/>
        <w:rPr>
          <w:b/>
          <w:sz w:val="28"/>
          <w:szCs w:val="28"/>
        </w:rPr>
      </w:pPr>
      <w:r>
        <w:t>In any research library documents can be expensive and rare including print, manuscripts and e-resources.</w:t>
      </w:r>
      <w:r w:rsidRPr="00863706">
        <w:t xml:space="preserve"> </w:t>
      </w:r>
      <w:r w:rsidRPr="0077243D">
        <w:t>Of course, it is a fact that saving human life is the first priority but, in addition, the library should get priority to be saved in case of a disaster.</w:t>
      </w:r>
      <w:r w:rsidRPr="00D56C58">
        <w:t xml:space="preserve"> </w:t>
      </w:r>
      <w:proofErr w:type="gramStart"/>
      <w:r>
        <w:t>Because d</w:t>
      </w:r>
      <w:r w:rsidRPr="00D56C58">
        <w:t>isasters are generally unexpected events with destructive consequences to a collection</w:t>
      </w:r>
      <w:r>
        <w:t>s</w:t>
      </w:r>
      <w:r w:rsidRPr="00D56C58">
        <w:t>.</w:t>
      </w:r>
      <w:proofErr w:type="gramEnd"/>
      <w:r w:rsidRPr="00D56C58">
        <w:t xml:space="preserve"> </w:t>
      </w:r>
      <w:r>
        <w:t>These</w:t>
      </w:r>
      <w:r w:rsidRPr="00D56C58">
        <w:t xml:space="preserve"> have been increasing in frequency and inte</w:t>
      </w:r>
      <w:r>
        <w:t>nsity over the past few decades and also</w:t>
      </w:r>
      <w:r w:rsidRPr="00D56C58">
        <w:t xml:space="preserve"> in recent years. The primary reason for this is the fact that human settlements and activities are interfering with natural systems, and populations are being increasingly exposed to hazards.</w:t>
      </w:r>
      <w:r>
        <w:t xml:space="preserve"> So </w:t>
      </w:r>
      <w:r w:rsidRPr="007F05DE">
        <w:rPr>
          <w:color w:val="292526"/>
        </w:rPr>
        <w:t>disaster management is very important for any library.</w:t>
      </w:r>
      <w:r w:rsidRPr="007F05DE">
        <w:rPr>
          <w:lang w:val="en-IN"/>
        </w:rPr>
        <w:t xml:space="preserve"> Good disaster management can help to prevent events such as these happening; and, if they should happen, help to minimize their effects.</w:t>
      </w:r>
      <w:r w:rsidRPr="007F05DE">
        <w:rPr>
          <w:color w:val="292526"/>
        </w:rPr>
        <w:t xml:space="preserve"> It makes</w:t>
      </w:r>
      <w:r w:rsidRPr="00E151D0">
        <w:t xml:space="preserve"> </w:t>
      </w:r>
      <w:r w:rsidRPr="007F05DE">
        <w:rPr>
          <w:color w:val="292526"/>
        </w:rPr>
        <w:t>the staff aware of the various disasters possible in a library, prevention</w:t>
      </w:r>
      <w:r w:rsidRPr="00E151D0">
        <w:t xml:space="preserve"> </w:t>
      </w:r>
      <w:r w:rsidRPr="007F05DE">
        <w:rPr>
          <w:color w:val="292526"/>
        </w:rPr>
        <w:t xml:space="preserve">procedures, training in disaster management. </w:t>
      </w:r>
      <w:r w:rsidRPr="00E151D0">
        <w:t xml:space="preserve">Therefore it is vital for any library to take every </w:t>
      </w:r>
      <w:r w:rsidRPr="00D56C58">
        <w:t>possible precautions to prevent the occurrence of an unavoidable disa</w:t>
      </w:r>
      <w:r>
        <w:t xml:space="preserve">ster to </w:t>
      </w:r>
      <w:r w:rsidRPr="00D56C58">
        <w:t>protect people (user, employee etc.), materials, systems, equipments and building; reduce possibility of disaster and effect if a disaster happens; expedite response and recovery efforts in an organized and systematic manner and raise the awareness of all staff regarding everyday safety and security issues.</w:t>
      </w:r>
      <w:r w:rsidRPr="007F05DE">
        <w:rPr>
          <w:color w:val="000000" w:themeColor="text1"/>
        </w:rPr>
        <w:t xml:space="preserve"> After a disaster, local officials and relief workers will be on the scene, but they cannot reach everyone immediately. We could get help in hours, or it may take days. So we should be aware and prepared to cope with the emergency until help arrives.</w:t>
      </w:r>
      <w:r w:rsidRPr="007F05DE">
        <w:rPr>
          <w:sz w:val="20"/>
          <w:szCs w:val="20"/>
          <w:lang w:val="en-IN"/>
        </w:rPr>
        <w:t xml:space="preserve"> </w:t>
      </w:r>
      <w:r w:rsidRPr="007F05DE">
        <w:rPr>
          <w:lang w:val="en-IN"/>
        </w:rPr>
        <w:t xml:space="preserve">Disaster management needs to be carefully </w:t>
      </w:r>
      <w:r w:rsidRPr="007F05DE">
        <w:rPr>
          <w:lang w:val="en-IN"/>
        </w:rPr>
        <w:lastRenderedPageBreak/>
        <w:t>considered and properly planned, and all staff needs to be made aware of the various risks to the items in their care and what is expected of them in a disaster situation.</w:t>
      </w:r>
    </w:p>
    <w:p w:rsidR="001A50A7" w:rsidRPr="00AB57F4" w:rsidRDefault="00AB57F4" w:rsidP="00AB57F4">
      <w:pPr>
        <w:pStyle w:val="ListParagraph"/>
        <w:autoSpaceDE w:val="0"/>
        <w:autoSpaceDN w:val="0"/>
        <w:adjustRightInd w:val="0"/>
        <w:spacing w:after="200" w:line="360" w:lineRule="auto"/>
        <w:ind w:left="567" w:right="567"/>
        <w:contextualSpacing w:val="0"/>
        <w:rPr>
          <w:sz w:val="28"/>
          <w:szCs w:val="28"/>
          <w:lang w:val="en-IN"/>
        </w:rPr>
      </w:pPr>
      <w:r w:rsidRPr="00AB57F4">
        <w:rPr>
          <w:b/>
          <w:sz w:val="28"/>
          <w:szCs w:val="28"/>
        </w:rPr>
        <w:t xml:space="preserve">5. </w:t>
      </w:r>
      <w:r w:rsidR="001A50A7" w:rsidRPr="00AB57F4">
        <w:rPr>
          <w:b/>
          <w:sz w:val="28"/>
          <w:szCs w:val="28"/>
        </w:rPr>
        <w:t>Scope &amp; Coverage of the study</w:t>
      </w:r>
    </w:p>
    <w:p w:rsidR="001A50A7" w:rsidRPr="008761CF" w:rsidRDefault="001A50A7" w:rsidP="00AB57F4">
      <w:pPr>
        <w:autoSpaceDE w:val="0"/>
        <w:autoSpaceDN w:val="0"/>
        <w:adjustRightInd w:val="0"/>
        <w:spacing w:before="120" w:after="120" w:line="360" w:lineRule="auto"/>
        <w:ind w:left="567" w:right="567"/>
        <w:jc w:val="both"/>
        <w:rPr>
          <w:color w:val="000000" w:themeColor="text1"/>
        </w:rPr>
      </w:pPr>
      <w:r w:rsidRPr="008761CF">
        <w:rPr>
          <w:color w:val="000000" w:themeColor="text1"/>
        </w:rPr>
        <w:t>The three Social Science Institution libraries situated in Kolkata are covered in this</w:t>
      </w:r>
      <w:r>
        <w:rPr>
          <w:color w:val="000000" w:themeColor="text1"/>
        </w:rPr>
        <w:t xml:space="preserve"> </w:t>
      </w:r>
      <w:r w:rsidRPr="008761CF">
        <w:rPr>
          <w:color w:val="000000" w:themeColor="text1"/>
        </w:rPr>
        <w:t>study. These are</w:t>
      </w:r>
    </w:p>
    <w:p w:rsidR="001A50A7" w:rsidRPr="008761CF" w:rsidRDefault="00AB57F4" w:rsidP="00AB57F4">
      <w:pPr>
        <w:pStyle w:val="ListParagraph"/>
        <w:autoSpaceDE w:val="0"/>
        <w:autoSpaceDN w:val="0"/>
        <w:adjustRightInd w:val="0"/>
        <w:spacing w:before="120" w:after="120" w:line="360" w:lineRule="auto"/>
        <w:ind w:left="567" w:right="567"/>
        <w:jc w:val="both"/>
        <w:rPr>
          <w:color w:val="000000" w:themeColor="text1"/>
        </w:rPr>
      </w:pPr>
      <w:r>
        <w:rPr>
          <w:color w:val="000000" w:themeColor="text1"/>
        </w:rPr>
        <w:t>a)</w:t>
      </w:r>
      <w:r w:rsidR="001A50A7">
        <w:rPr>
          <w:color w:val="000000" w:themeColor="text1"/>
        </w:rPr>
        <w:t xml:space="preserve"> </w:t>
      </w:r>
      <w:r w:rsidR="001A50A7" w:rsidRPr="008761CF">
        <w:rPr>
          <w:color w:val="000000" w:themeColor="text1"/>
        </w:rPr>
        <w:t>The Central library of Anthropological Survey of India (A</w:t>
      </w:r>
      <w:r w:rsidR="001A50A7">
        <w:rPr>
          <w:color w:val="000000" w:themeColor="text1"/>
        </w:rPr>
        <w:t>SI</w:t>
      </w:r>
      <w:r w:rsidR="001A50A7" w:rsidRPr="008761CF">
        <w:rPr>
          <w:color w:val="000000" w:themeColor="text1"/>
        </w:rPr>
        <w:t xml:space="preserve"> libraries)</w:t>
      </w:r>
    </w:p>
    <w:p w:rsidR="001A50A7" w:rsidRPr="008761CF" w:rsidRDefault="001A50A7" w:rsidP="00AB57F4">
      <w:pPr>
        <w:pStyle w:val="ListParagraph"/>
        <w:autoSpaceDE w:val="0"/>
        <w:autoSpaceDN w:val="0"/>
        <w:adjustRightInd w:val="0"/>
        <w:spacing w:before="120" w:after="120" w:line="360" w:lineRule="auto"/>
        <w:ind w:left="567" w:right="567"/>
        <w:jc w:val="both"/>
        <w:rPr>
          <w:color w:val="000000" w:themeColor="text1"/>
        </w:rPr>
      </w:pPr>
    </w:p>
    <w:p w:rsidR="001A50A7" w:rsidRPr="003D7FB2" w:rsidRDefault="001A50A7" w:rsidP="00AB57F4">
      <w:pPr>
        <w:pStyle w:val="ListParagraph"/>
        <w:numPr>
          <w:ilvl w:val="0"/>
          <w:numId w:val="13"/>
        </w:numPr>
        <w:autoSpaceDE w:val="0"/>
        <w:autoSpaceDN w:val="0"/>
        <w:adjustRightInd w:val="0"/>
        <w:spacing w:before="120" w:after="120" w:line="360" w:lineRule="auto"/>
        <w:ind w:right="567"/>
        <w:jc w:val="both"/>
        <w:rPr>
          <w:bCs/>
          <w:color w:val="000000" w:themeColor="text1"/>
          <w:shd w:val="clear" w:color="auto" w:fill="FFFFFF"/>
        </w:rPr>
      </w:pPr>
      <w:r w:rsidRPr="008761CF">
        <w:rPr>
          <w:color w:val="000000" w:themeColor="text1"/>
        </w:rPr>
        <w:t xml:space="preserve">The </w:t>
      </w:r>
      <w:r w:rsidRPr="008761CF">
        <w:rPr>
          <w:bCs/>
          <w:color w:val="000000" w:themeColor="text1"/>
          <w:shd w:val="clear" w:color="auto" w:fill="FFFFFF"/>
        </w:rPr>
        <w:t>Institute of Development Studies Kolkata (IDSK), Salt Lake Campus</w:t>
      </w:r>
    </w:p>
    <w:p w:rsidR="001A50A7" w:rsidRPr="008761CF" w:rsidRDefault="001A50A7" w:rsidP="00AB57F4">
      <w:pPr>
        <w:pStyle w:val="ListParagraph"/>
        <w:autoSpaceDE w:val="0"/>
        <w:autoSpaceDN w:val="0"/>
        <w:adjustRightInd w:val="0"/>
        <w:spacing w:before="120" w:after="120" w:line="360" w:lineRule="auto"/>
        <w:ind w:left="567" w:right="567"/>
        <w:jc w:val="both"/>
        <w:rPr>
          <w:rStyle w:val="apple-converted-space"/>
          <w:color w:val="000000" w:themeColor="text1"/>
          <w:shd w:val="clear" w:color="auto" w:fill="FFFFFF"/>
        </w:rPr>
      </w:pPr>
    </w:p>
    <w:p w:rsidR="001A50A7" w:rsidRPr="008761CF" w:rsidRDefault="001A50A7" w:rsidP="00AB57F4">
      <w:pPr>
        <w:pStyle w:val="ListParagraph"/>
        <w:numPr>
          <w:ilvl w:val="0"/>
          <w:numId w:val="13"/>
        </w:numPr>
        <w:autoSpaceDE w:val="0"/>
        <w:autoSpaceDN w:val="0"/>
        <w:adjustRightInd w:val="0"/>
        <w:spacing w:before="120" w:after="120" w:line="360" w:lineRule="auto"/>
        <w:ind w:right="567"/>
        <w:jc w:val="both"/>
        <w:rPr>
          <w:color w:val="000000" w:themeColor="text1"/>
          <w:lang w:eastAsia="en-IN"/>
        </w:rPr>
      </w:pPr>
      <w:r w:rsidRPr="008761CF">
        <w:rPr>
          <w:color w:val="000000" w:themeColor="text1"/>
          <w:lang w:eastAsia="en-IN"/>
        </w:rPr>
        <w:t>Centre for Studies in Social Sciences, Calcutta</w:t>
      </w:r>
      <w:r>
        <w:rPr>
          <w:color w:val="000000" w:themeColor="text1"/>
          <w:lang w:eastAsia="en-IN"/>
        </w:rPr>
        <w:t xml:space="preserve"> </w:t>
      </w:r>
      <w:r w:rsidRPr="008761CF">
        <w:rPr>
          <w:color w:val="000000" w:themeColor="text1"/>
          <w:lang w:eastAsia="en-IN"/>
        </w:rPr>
        <w:t>(CSSSC).</w:t>
      </w:r>
    </w:p>
    <w:p w:rsidR="001A50A7" w:rsidRPr="009A5379" w:rsidRDefault="009A5379" w:rsidP="009A5379">
      <w:pPr>
        <w:autoSpaceDE w:val="0"/>
        <w:autoSpaceDN w:val="0"/>
        <w:adjustRightInd w:val="0"/>
        <w:spacing w:before="120" w:after="120" w:line="360" w:lineRule="auto"/>
        <w:ind w:left="567" w:right="567"/>
        <w:jc w:val="both"/>
        <w:rPr>
          <w:color w:val="000000" w:themeColor="text1"/>
          <w:sz w:val="28"/>
          <w:szCs w:val="28"/>
          <w:lang w:eastAsia="en-IN"/>
        </w:rPr>
      </w:pPr>
      <w:r w:rsidRPr="009A5379">
        <w:rPr>
          <w:b/>
          <w:sz w:val="28"/>
          <w:szCs w:val="28"/>
        </w:rPr>
        <w:t xml:space="preserve">6. </w:t>
      </w:r>
      <w:r w:rsidR="001A50A7" w:rsidRPr="009A5379">
        <w:rPr>
          <w:b/>
          <w:sz w:val="28"/>
          <w:szCs w:val="28"/>
        </w:rPr>
        <w:t>Methods used:</w:t>
      </w:r>
    </w:p>
    <w:p w:rsidR="001A50A7" w:rsidRPr="00720F5C" w:rsidRDefault="001A50A7" w:rsidP="009A5379">
      <w:pPr>
        <w:spacing w:before="120" w:after="120" w:line="360" w:lineRule="auto"/>
        <w:ind w:left="567" w:right="567"/>
        <w:jc w:val="both"/>
      </w:pPr>
      <w:r w:rsidRPr="00720F5C">
        <w:t xml:space="preserve">The field survey method will be chosen using combination of techniques like questionnaire, interviews and participant observation. For evaluation purpose parametric/standard be formed to get the required information properly. Later on, a comparison </w:t>
      </w:r>
      <w:proofErr w:type="gramStart"/>
      <w:r w:rsidRPr="00720F5C">
        <w:t>be</w:t>
      </w:r>
      <w:proofErr w:type="gramEnd"/>
      <w:r w:rsidRPr="00720F5C">
        <w:t xml:space="preserve"> also made by putting the variables and objectives among the libraries studies in this work. By personally meeting with the librarians or In-charge of the social science institution libraries, the data will be collected and then the data will be tabulated and </w:t>
      </w:r>
      <w:r w:rsidR="009A5379" w:rsidRPr="00720F5C">
        <w:t>analyzed</w:t>
      </w:r>
      <w:r w:rsidRPr="00720F5C">
        <w:t xml:space="preserve"> accordingly with the help of the statistical appliances such as chart, diagram etc.</w:t>
      </w:r>
    </w:p>
    <w:p w:rsidR="001A50A7" w:rsidRDefault="007F05DE" w:rsidP="00A82A9C">
      <w:pPr>
        <w:autoSpaceDE w:val="0"/>
        <w:autoSpaceDN w:val="0"/>
        <w:adjustRightInd w:val="0"/>
        <w:spacing w:line="360" w:lineRule="auto"/>
        <w:ind w:left="567" w:right="567"/>
        <w:jc w:val="both"/>
        <w:rPr>
          <w:b/>
          <w:sz w:val="28"/>
          <w:szCs w:val="28"/>
        </w:rPr>
      </w:pPr>
      <w:r>
        <w:rPr>
          <w:b/>
          <w:sz w:val="28"/>
          <w:szCs w:val="28"/>
        </w:rPr>
        <w:t xml:space="preserve">7. </w:t>
      </w:r>
      <w:r w:rsidR="001A50A7" w:rsidRPr="00DB6CB6">
        <w:rPr>
          <w:b/>
          <w:sz w:val="28"/>
          <w:szCs w:val="28"/>
        </w:rPr>
        <w:t>Comparative study regarding disaster management of the three Social Science Research Libraries</w:t>
      </w:r>
    </w:p>
    <w:p w:rsidR="00973674" w:rsidRPr="002F5327" w:rsidRDefault="00973674" w:rsidP="00FF560C">
      <w:pPr>
        <w:autoSpaceDE w:val="0"/>
        <w:autoSpaceDN w:val="0"/>
        <w:adjustRightInd w:val="0"/>
        <w:spacing w:line="360" w:lineRule="auto"/>
        <w:ind w:left="567" w:right="567"/>
        <w:rPr>
          <w:b/>
        </w:rPr>
      </w:pPr>
      <w:r>
        <w:rPr>
          <w:b/>
        </w:rPr>
        <w:t xml:space="preserve">Table </w:t>
      </w:r>
      <w:r w:rsidR="007936EB">
        <w:rPr>
          <w:b/>
        </w:rPr>
        <w:t>1</w:t>
      </w:r>
      <w:r w:rsidRPr="008E17B6">
        <w:rPr>
          <w:b/>
        </w:rPr>
        <w:t>: Information about building in the Social Science Research libraries</w:t>
      </w:r>
    </w:p>
    <w:tbl>
      <w:tblPr>
        <w:tblStyle w:val="TableGrid"/>
        <w:tblW w:w="9639" w:type="dxa"/>
        <w:tblInd w:w="817" w:type="dxa"/>
        <w:tblLook w:val="04A0"/>
      </w:tblPr>
      <w:tblGrid>
        <w:gridCol w:w="1221"/>
        <w:gridCol w:w="1276"/>
        <w:gridCol w:w="1309"/>
        <w:gridCol w:w="1297"/>
        <w:gridCol w:w="1559"/>
        <w:gridCol w:w="1106"/>
        <w:gridCol w:w="1871"/>
      </w:tblGrid>
      <w:tr w:rsidR="00973674" w:rsidRPr="008E17B6" w:rsidTr="00FF560C">
        <w:trPr>
          <w:trHeight w:val="300"/>
        </w:trPr>
        <w:tc>
          <w:tcPr>
            <w:tcW w:w="1221" w:type="dxa"/>
            <w:noWrap/>
            <w:hideMark/>
          </w:tcPr>
          <w:p w:rsidR="00973674" w:rsidRPr="008E17B6" w:rsidRDefault="00973674" w:rsidP="006D659B">
            <w:pPr>
              <w:rPr>
                <w:color w:val="000000"/>
                <w:sz w:val="24"/>
                <w:szCs w:val="24"/>
              </w:rPr>
            </w:pPr>
            <w:r w:rsidRPr="008E17B6">
              <w:rPr>
                <w:color w:val="000000"/>
                <w:sz w:val="24"/>
                <w:szCs w:val="24"/>
              </w:rPr>
              <w:t>Name of the library</w:t>
            </w:r>
          </w:p>
        </w:tc>
        <w:tc>
          <w:tcPr>
            <w:tcW w:w="1276" w:type="dxa"/>
            <w:noWrap/>
            <w:hideMark/>
          </w:tcPr>
          <w:p w:rsidR="00973674" w:rsidRPr="008E17B6" w:rsidRDefault="00973674" w:rsidP="006D659B">
            <w:pPr>
              <w:rPr>
                <w:color w:val="000000"/>
                <w:sz w:val="24"/>
                <w:szCs w:val="24"/>
              </w:rPr>
            </w:pPr>
            <w:r w:rsidRPr="008E17B6">
              <w:rPr>
                <w:color w:val="000000"/>
                <w:sz w:val="24"/>
                <w:szCs w:val="24"/>
              </w:rPr>
              <w:t>Shape of the building</w:t>
            </w:r>
          </w:p>
        </w:tc>
        <w:tc>
          <w:tcPr>
            <w:tcW w:w="1309" w:type="dxa"/>
            <w:noWrap/>
            <w:hideMark/>
          </w:tcPr>
          <w:p w:rsidR="00973674" w:rsidRPr="008E17B6" w:rsidRDefault="00973674" w:rsidP="006D659B">
            <w:pPr>
              <w:rPr>
                <w:color w:val="000000"/>
                <w:sz w:val="24"/>
                <w:szCs w:val="24"/>
              </w:rPr>
            </w:pPr>
            <w:r w:rsidRPr="008E17B6">
              <w:rPr>
                <w:color w:val="000000"/>
                <w:sz w:val="24"/>
                <w:szCs w:val="24"/>
              </w:rPr>
              <w:t>No. of Emergency doors</w:t>
            </w:r>
          </w:p>
        </w:tc>
        <w:tc>
          <w:tcPr>
            <w:tcW w:w="1297" w:type="dxa"/>
            <w:noWrap/>
            <w:hideMark/>
          </w:tcPr>
          <w:p w:rsidR="00973674" w:rsidRPr="008E17B6" w:rsidRDefault="00973674" w:rsidP="006D659B">
            <w:pPr>
              <w:rPr>
                <w:color w:val="000000"/>
                <w:sz w:val="24"/>
                <w:szCs w:val="24"/>
              </w:rPr>
            </w:pPr>
            <w:r w:rsidRPr="008E17B6">
              <w:rPr>
                <w:color w:val="000000"/>
                <w:sz w:val="24"/>
                <w:szCs w:val="24"/>
              </w:rPr>
              <w:t>No. of Entry &amp; Exit Points</w:t>
            </w:r>
          </w:p>
        </w:tc>
        <w:tc>
          <w:tcPr>
            <w:tcW w:w="1559" w:type="dxa"/>
            <w:noWrap/>
            <w:hideMark/>
          </w:tcPr>
          <w:p w:rsidR="00973674" w:rsidRPr="008E17B6" w:rsidRDefault="00973674" w:rsidP="006D659B">
            <w:pPr>
              <w:rPr>
                <w:color w:val="000000"/>
                <w:sz w:val="24"/>
                <w:szCs w:val="24"/>
              </w:rPr>
            </w:pPr>
            <w:r w:rsidRPr="008E17B6">
              <w:rPr>
                <w:color w:val="000000"/>
                <w:sz w:val="24"/>
                <w:szCs w:val="24"/>
              </w:rPr>
              <w:t>Width of the Entry &amp; Exit</w:t>
            </w:r>
          </w:p>
        </w:tc>
        <w:tc>
          <w:tcPr>
            <w:tcW w:w="1106" w:type="dxa"/>
            <w:noWrap/>
            <w:hideMark/>
          </w:tcPr>
          <w:p w:rsidR="00973674" w:rsidRPr="008E17B6" w:rsidRDefault="00973674" w:rsidP="006D659B">
            <w:pPr>
              <w:rPr>
                <w:color w:val="000000"/>
                <w:sz w:val="24"/>
                <w:szCs w:val="24"/>
              </w:rPr>
            </w:pPr>
            <w:r w:rsidRPr="008E17B6">
              <w:rPr>
                <w:color w:val="000000"/>
                <w:sz w:val="24"/>
                <w:szCs w:val="24"/>
              </w:rPr>
              <w:t>No. of Stairs case</w:t>
            </w:r>
          </w:p>
        </w:tc>
        <w:tc>
          <w:tcPr>
            <w:tcW w:w="1871" w:type="dxa"/>
            <w:noWrap/>
            <w:hideMark/>
          </w:tcPr>
          <w:p w:rsidR="00973674" w:rsidRPr="008E17B6" w:rsidRDefault="00973674" w:rsidP="006D659B">
            <w:pPr>
              <w:rPr>
                <w:color w:val="000000"/>
                <w:sz w:val="24"/>
                <w:szCs w:val="24"/>
              </w:rPr>
            </w:pPr>
            <w:r w:rsidRPr="008E17B6">
              <w:rPr>
                <w:color w:val="000000"/>
                <w:sz w:val="24"/>
                <w:szCs w:val="24"/>
              </w:rPr>
              <w:t>Width of the Stairs case</w:t>
            </w:r>
          </w:p>
        </w:tc>
      </w:tr>
      <w:tr w:rsidR="00973674" w:rsidRPr="008E17B6" w:rsidTr="00FF560C">
        <w:trPr>
          <w:trHeight w:val="300"/>
        </w:trPr>
        <w:tc>
          <w:tcPr>
            <w:tcW w:w="1221" w:type="dxa"/>
            <w:noWrap/>
            <w:hideMark/>
          </w:tcPr>
          <w:p w:rsidR="00973674" w:rsidRPr="008E17B6" w:rsidRDefault="00973674" w:rsidP="006D659B">
            <w:pPr>
              <w:rPr>
                <w:color w:val="000000"/>
                <w:sz w:val="24"/>
                <w:szCs w:val="24"/>
              </w:rPr>
            </w:pPr>
            <w:r w:rsidRPr="008E17B6">
              <w:rPr>
                <w:color w:val="000000"/>
                <w:sz w:val="24"/>
                <w:szCs w:val="24"/>
              </w:rPr>
              <w:t>CSSSC</w:t>
            </w:r>
          </w:p>
        </w:tc>
        <w:tc>
          <w:tcPr>
            <w:tcW w:w="1276" w:type="dxa"/>
            <w:noWrap/>
            <w:hideMark/>
          </w:tcPr>
          <w:p w:rsidR="00973674" w:rsidRPr="008E17B6" w:rsidRDefault="00973674" w:rsidP="006D659B">
            <w:pPr>
              <w:rPr>
                <w:color w:val="000000"/>
                <w:sz w:val="24"/>
                <w:szCs w:val="24"/>
              </w:rPr>
            </w:pPr>
            <w:r w:rsidRPr="008E17B6">
              <w:rPr>
                <w:color w:val="000000"/>
                <w:sz w:val="24"/>
                <w:szCs w:val="24"/>
              </w:rPr>
              <w:t>Square</w:t>
            </w:r>
          </w:p>
        </w:tc>
        <w:tc>
          <w:tcPr>
            <w:tcW w:w="1309" w:type="dxa"/>
            <w:noWrap/>
            <w:hideMark/>
          </w:tcPr>
          <w:p w:rsidR="00973674" w:rsidRPr="008E17B6" w:rsidRDefault="00973674" w:rsidP="006D659B">
            <w:pPr>
              <w:rPr>
                <w:color w:val="000000"/>
                <w:sz w:val="24"/>
                <w:szCs w:val="24"/>
              </w:rPr>
            </w:pPr>
            <w:r w:rsidRPr="008E17B6">
              <w:rPr>
                <w:color w:val="000000"/>
                <w:sz w:val="24"/>
                <w:szCs w:val="24"/>
              </w:rPr>
              <w:t>3</w:t>
            </w:r>
          </w:p>
        </w:tc>
        <w:tc>
          <w:tcPr>
            <w:tcW w:w="1297" w:type="dxa"/>
            <w:noWrap/>
            <w:hideMark/>
          </w:tcPr>
          <w:p w:rsidR="00973674" w:rsidRPr="008E17B6" w:rsidRDefault="00973674" w:rsidP="006D659B">
            <w:pPr>
              <w:rPr>
                <w:color w:val="000000"/>
                <w:sz w:val="24"/>
                <w:szCs w:val="24"/>
              </w:rPr>
            </w:pPr>
            <w:r w:rsidRPr="008E17B6">
              <w:rPr>
                <w:color w:val="000000"/>
                <w:sz w:val="24"/>
                <w:szCs w:val="24"/>
              </w:rPr>
              <w:t>2</w:t>
            </w:r>
          </w:p>
        </w:tc>
        <w:tc>
          <w:tcPr>
            <w:tcW w:w="1559" w:type="dxa"/>
            <w:noWrap/>
            <w:hideMark/>
          </w:tcPr>
          <w:p w:rsidR="00973674" w:rsidRPr="008E17B6" w:rsidRDefault="00973674" w:rsidP="006D659B">
            <w:pPr>
              <w:rPr>
                <w:color w:val="000000"/>
                <w:sz w:val="24"/>
                <w:szCs w:val="24"/>
              </w:rPr>
            </w:pPr>
            <w:r w:rsidRPr="008E17B6">
              <w:rPr>
                <w:color w:val="000000"/>
                <w:sz w:val="24"/>
                <w:szCs w:val="24"/>
              </w:rPr>
              <w:t>25 ft</w:t>
            </w:r>
          </w:p>
        </w:tc>
        <w:tc>
          <w:tcPr>
            <w:tcW w:w="1106" w:type="dxa"/>
            <w:noWrap/>
            <w:hideMark/>
          </w:tcPr>
          <w:p w:rsidR="00973674" w:rsidRPr="008E17B6" w:rsidRDefault="00973674" w:rsidP="006D659B">
            <w:pPr>
              <w:rPr>
                <w:color w:val="000000"/>
                <w:sz w:val="24"/>
                <w:szCs w:val="24"/>
              </w:rPr>
            </w:pPr>
            <w:r w:rsidRPr="008E17B6">
              <w:rPr>
                <w:color w:val="000000"/>
                <w:sz w:val="24"/>
                <w:szCs w:val="24"/>
              </w:rPr>
              <w:t>3</w:t>
            </w:r>
          </w:p>
        </w:tc>
        <w:tc>
          <w:tcPr>
            <w:tcW w:w="1871" w:type="dxa"/>
            <w:noWrap/>
            <w:hideMark/>
          </w:tcPr>
          <w:p w:rsidR="00973674" w:rsidRPr="008E17B6" w:rsidRDefault="00973674" w:rsidP="006D659B">
            <w:pPr>
              <w:rPr>
                <w:color w:val="000000"/>
                <w:sz w:val="24"/>
                <w:szCs w:val="24"/>
              </w:rPr>
            </w:pPr>
            <w:r w:rsidRPr="008E17B6">
              <w:rPr>
                <w:color w:val="000000"/>
                <w:sz w:val="24"/>
                <w:szCs w:val="24"/>
              </w:rPr>
              <w:t>5ft</w:t>
            </w:r>
          </w:p>
        </w:tc>
      </w:tr>
      <w:tr w:rsidR="00973674" w:rsidRPr="008E17B6" w:rsidTr="00FF560C">
        <w:trPr>
          <w:trHeight w:val="300"/>
        </w:trPr>
        <w:tc>
          <w:tcPr>
            <w:tcW w:w="1221" w:type="dxa"/>
            <w:noWrap/>
            <w:hideMark/>
          </w:tcPr>
          <w:p w:rsidR="00973674" w:rsidRPr="008E17B6" w:rsidRDefault="00973674" w:rsidP="006D659B">
            <w:pPr>
              <w:rPr>
                <w:color w:val="000000"/>
                <w:sz w:val="24"/>
                <w:szCs w:val="24"/>
              </w:rPr>
            </w:pPr>
            <w:r w:rsidRPr="008E17B6">
              <w:rPr>
                <w:color w:val="000000"/>
                <w:sz w:val="24"/>
                <w:szCs w:val="24"/>
              </w:rPr>
              <w:t>IDSK</w:t>
            </w:r>
          </w:p>
        </w:tc>
        <w:tc>
          <w:tcPr>
            <w:tcW w:w="1276" w:type="dxa"/>
            <w:noWrap/>
            <w:hideMark/>
          </w:tcPr>
          <w:p w:rsidR="00973674" w:rsidRPr="008E17B6" w:rsidRDefault="00973674" w:rsidP="006D659B">
            <w:pPr>
              <w:rPr>
                <w:color w:val="000000"/>
                <w:sz w:val="24"/>
                <w:szCs w:val="24"/>
              </w:rPr>
            </w:pPr>
            <w:r w:rsidRPr="008E17B6">
              <w:rPr>
                <w:color w:val="000000"/>
                <w:sz w:val="24"/>
                <w:szCs w:val="24"/>
              </w:rPr>
              <w:t>Square</w:t>
            </w:r>
          </w:p>
        </w:tc>
        <w:tc>
          <w:tcPr>
            <w:tcW w:w="1309" w:type="dxa"/>
            <w:noWrap/>
            <w:hideMark/>
          </w:tcPr>
          <w:p w:rsidR="00973674" w:rsidRPr="008E17B6" w:rsidRDefault="00973674" w:rsidP="006D659B">
            <w:pPr>
              <w:rPr>
                <w:color w:val="000000"/>
                <w:sz w:val="24"/>
                <w:szCs w:val="24"/>
              </w:rPr>
            </w:pPr>
            <w:r w:rsidRPr="008E17B6">
              <w:rPr>
                <w:color w:val="000000"/>
                <w:sz w:val="24"/>
                <w:szCs w:val="24"/>
              </w:rPr>
              <w:t>2</w:t>
            </w:r>
          </w:p>
        </w:tc>
        <w:tc>
          <w:tcPr>
            <w:tcW w:w="1297" w:type="dxa"/>
            <w:noWrap/>
            <w:hideMark/>
          </w:tcPr>
          <w:p w:rsidR="00973674" w:rsidRPr="008E17B6" w:rsidRDefault="00973674" w:rsidP="006D659B">
            <w:pPr>
              <w:rPr>
                <w:color w:val="000000"/>
                <w:sz w:val="24"/>
                <w:szCs w:val="24"/>
              </w:rPr>
            </w:pPr>
            <w:r w:rsidRPr="008E17B6">
              <w:rPr>
                <w:color w:val="000000"/>
                <w:sz w:val="24"/>
                <w:szCs w:val="24"/>
              </w:rPr>
              <w:t>2</w:t>
            </w:r>
          </w:p>
        </w:tc>
        <w:tc>
          <w:tcPr>
            <w:tcW w:w="1559" w:type="dxa"/>
            <w:noWrap/>
            <w:hideMark/>
          </w:tcPr>
          <w:p w:rsidR="00973674" w:rsidRPr="008E17B6" w:rsidRDefault="00973674" w:rsidP="006D659B">
            <w:pPr>
              <w:rPr>
                <w:color w:val="000000"/>
                <w:sz w:val="24"/>
                <w:szCs w:val="24"/>
              </w:rPr>
            </w:pPr>
            <w:r w:rsidRPr="008E17B6">
              <w:rPr>
                <w:color w:val="000000"/>
                <w:sz w:val="24"/>
                <w:szCs w:val="24"/>
              </w:rPr>
              <w:t>6 ft</w:t>
            </w:r>
          </w:p>
        </w:tc>
        <w:tc>
          <w:tcPr>
            <w:tcW w:w="1106" w:type="dxa"/>
            <w:noWrap/>
            <w:hideMark/>
          </w:tcPr>
          <w:p w:rsidR="00973674" w:rsidRPr="008E17B6" w:rsidRDefault="00973674" w:rsidP="006D659B">
            <w:pPr>
              <w:rPr>
                <w:color w:val="000000"/>
                <w:sz w:val="24"/>
                <w:szCs w:val="24"/>
              </w:rPr>
            </w:pPr>
            <w:r w:rsidRPr="008E17B6">
              <w:rPr>
                <w:color w:val="000000"/>
                <w:sz w:val="24"/>
                <w:szCs w:val="24"/>
              </w:rPr>
              <w:t>2</w:t>
            </w:r>
          </w:p>
        </w:tc>
        <w:tc>
          <w:tcPr>
            <w:tcW w:w="1871" w:type="dxa"/>
            <w:noWrap/>
            <w:hideMark/>
          </w:tcPr>
          <w:p w:rsidR="00973674" w:rsidRPr="008E17B6" w:rsidRDefault="00973674" w:rsidP="006D659B">
            <w:pPr>
              <w:rPr>
                <w:color w:val="000000"/>
                <w:sz w:val="24"/>
                <w:szCs w:val="24"/>
              </w:rPr>
            </w:pPr>
            <w:r w:rsidRPr="008E17B6">
              <w:rPr>
                <w:color w:val="000000"/>
                <w:sz w:val="24"/>
                <w:szCs w:val="24"/>
              </w:rPr>
              <w:t>4 &amp; 6 ft</w:t>
            </w:r>
          </w:p>
        </w:tc>
      </w:tr>
      <w:tr w:rsidR="00973674" w:rsidRPr="008E17B6" w:rsidTr="00FF560C">
        <w:trPr>
          <w:trHeight w:val="300"/>
        </w:trPr>
        <w:tc>
          <w:tcPr>
            <w:tcW w:w="1221" w:type="dxa"/>
            <w:noWrap/>
            <w:hideMark/>
          </w:tcPr>
          <w:p w:rsidR="00973674" w:rsidRPr="008E17B6" w:rsidRDefault="00973674" w:rsidP="006D659B">
            <w:pPr>
              <w:rPr>
                <w:color w:val="000000"/>
                <w:sz w:val="24"/>
                <w:szCs w:val="24"/>
              </w:rPr>
            </w:pPr>
            <w:r w:rsidRPr="008E17B6">
              <w:rPr>
                <w:color w:val="000000"/>
                <w:sz w:val="24"/>
                <w:szCs w:val="24"/>
              </w:rPr>
              <w:t>ASI</w:t>
            </w:r>
          </w:p>
        </w:tc>
        <w:tc>
          <w:tcPr>
            <w:tcW w:w="1276" w:type="dxa"/>
            <w:noWrap/>
            <w:hideMark/>
          </w:tcPr>
          <w:p w:rsidR="00973674" w:rsidRPr="008E17B6" w:rsidRDefault="00973674" w:rsidP="006D659B">
            <w:pPr>
              <w:rPr>
                <w:color w:val="000000"/>
                <w:sz w:val="24"/>
                <w:szCs w:val="24"/>
              </w:rPr>
            </w:pPr>
            <w:r w:rsidRPr="008E17B6">
              <w:rPr>
                <w:color w:val="000000"/>
                <w:sz w:val="24"/>
                <w:szCs w:val="24"/>
              </w:rPr>
              <w:t>Square</w:t>
            </w:r>
          </w:p>
        </w:tc>
        <w:tc>
          <w:tcPr>
            <w:tcW w:w="1309" w:type="dxa"/>
            <w:noWrap/>
            <w:hideMark/>
          </w:tcPr>
          <w:p w:rsidR="00973674" w:rsidRPr="008E17B6" w:rsidRDefault="00973674" w:rsidP="006D659B">
            <w:pPr>
              <w:rPr>
                <w:color w:val="000000"/>
                <w:sz w:val="24"/>
                <w:szCs w:val="24"/>
              </w:rPr>
            </w:pPr>
            <w:r w:rsidRPr="008E17B6">
              <w:rPr>
                <w:color w:val="000000"/>
                <w:sz w:val="24"/>
                <w:szCs w:val="24"/>
              </w:rPr>
              <w:t>2</w:t>
            </w:r>
          </w:p>
        </w:tc>
        <w:tc>
          <w:tcPr>
            <w:tcW w:w="1297" w:type="dxa"/>
            <w:noWrap/>
            <w:hideMark/>
          </w:tcPr>
          <w:p w:rsidR="00973674" w:rsidRPr="008E17B6" w:rsidRDefault="00973674" w:rsidP="006D659B">
            <w:pPr>
              <w:rPr>
                <w:color w:val="000000"/>
                <w:sz w:val="24"/>
                <w:szCs w:val="24"/>
              </w:rPr>
            </w:pPr>
            <w:r w:rsidRPr="008E17B6">
              <w:rPr>
                <w:color w:val="000000"/>
                <w:sz w:val="24"/>
                <w:szCs w:val="24"/>
              </w:rPr>
              <w:t>2</w:t>
            </w:r>
          </w:p>
        </w:tc>
        <w:tc>
          <w:tcPr>
            <w:tcW w:w="1559" w:type="dxa"/>
            <w:noWrap/>
            <w:hideMark/>
          </w:tcPr>
          <w:p w:rsidR="00973674" w:rsidRPr="008E17B6" w:rsidRDefault="00973674" w:rsidP="006D659B">
            <w:pPr>
              <w:rPr>
                <w:color w:val="000000"/>
                <w:sz w:val="24"/>
                <w:szCs w:val="24"/>
              </w:rPr>
            </w:pPr>
            <w:r w:rsidRPr="008E17B6">
              <w:rPr>
                <w:color w:val="000000"/>
                <w:sz w:val="24"/>
                <w:szCs w:val="24"/>
              </w:rPr>
              <w:t xml:space="preserve">6 ft &amp; 10 ft </w:t>
            </w:r>
          </w:p>
        </w:tc>
        <w:tc>
          <w:tcPr>
            <w:tcW w:w="1106" w:type="dxa"/>
            <w:noWrap/>
            <w:hideMark/>
          </w:tcPr>
          <w:p w:rsidR="00973674" w:rsidRPr="008E17B6" w:rsidRDefault="00973674" w:rsidP="006D659B">
            <w:pPr>
              <w:rPr>
                <w:color w:val="000000"/>
                <w:sz w:val="24"/>
                <w:szCs w:val="24"/>
              </w:rPr>
            </w:pPr>
            <w:r w:rsidRPr="008E17B6">
              <w:rPr>
                <w:color w:val="000000"/>
                <w:sz w:val="24"/>
                <w:szCs w:val="24"/>
              </w:rPr>
              <w:t>2</w:t>
            </w:r>
          </w:p>
        </w:tc>
        <w:tc>
          <w:tcPr>
            <w:tcW w:w="1871" w:type="dxa"/>
            <w:noWrap/>
            <w:hideMark/>
          </w:tcPr>
          <w:p w:rsidR="00973674" w:rsidRPr="008E17B6" w:rsidRDefault="00973674" w:rsidP="006D659B">
            <w:pPr>
              <w:rPr>
                <w:color w:val="000000"/>
                <w:sz w:val="24"/>
                <w:szCs w:val="24"/>
              </w:rPr>
            </w:pPr>
            <w:r w:rsidRPr="008E17B6">
              <w:rPr>
                <w:color w:val="000000"/>
                <w:sz w:val="24"/>
                <w:szCs w:val="24"/>
              </w:rPr>
              <w:t>8 &amp; 6 ft</w:t>
            </w:r>
          </w:p>
        </w:tc>
      </w:tr>
    </w:tbl>
    <w:p w:rsidR="00FF560C" w:rsidRDefault="00FF560C" w:rsidP="00973674">
      <w:pPr>
        <w:spacing w:line="360" w:lineRule="auto"/>
        <w:ind w:left="964" w:right="397"/>
        <w:jc w:val="both"/>
      </w:pPr>
    </w:p>
    <w:p w:rsidR="00FF560C" w:rsidRPr="004D7629" w:rsidRDefault="007936EB" w:rsidP="004D7629">
      <w:pPr>
        <w:spacing w:line="360" w:lineRule="auto"/>
        <w:ind w:left="567" w:right="567"/>
        <w:jc w:val="both"/>
        <w:rPr>
          <w:color w:val="000000"/>
        </w:rPr>
      </w:pPr>
      <w:r>
        <w:t>The table 1</w:t>
      </w:r>
      <w:r w:rsidR="00973674" w:rsidRPr="008E17B6">
        <w:t xml:space="preserve"> shows that the shape of the library of Centre for Studies in Social Sciences, Calcutta (CSSSC) is square. It has 3</w:t>
      </w:r>
      <w:r w:rsidR="00973674" w:rsidRPr="008E17B6">
        <w:rPr>
          <w:color w:val="000000"/>
        </w:rPr>
        <w:t xml:space="preserve"> emergency doors and 2 Entry &amp; Exit Points whose width is 25ft; 3 stairs case whose width is 5ft.T</w:t>
      </w:r>
      <w:r w:rsidR="00973674" w:rsidRPr="008E17B6">
        <w:t>he shape of the library of the IDSK is also square. It has 2</w:t>
      </w:r>
      <w:r w:rsidR="00973674" w:rsidRPr="008E17B6">
        <w:rPr>
          <w:color w:val="000000"/>
        </w:rPr>
        <w:t xml:space="preserve"> emergency doors and 2 Entry &amp; Exit Points whose width is 6ft; 2 stairs case whose width is 4ft and 6ft. </w:t>
      </w:r>
      <w:r w:rsidR="00973674" w:rsidRPr="008E17B6">
        <w:t xml:space="preserve">The </w:t>
      </w:r>
      <w:r w:rsidR="00973674" w:rsidRPr="008E17B6">
        <w:lastRenderedPageBreak/>
        <w:t>shape of the Central library of A</w:t>
      </w:r>
      <w:r w:rsidR="00973674">
        <w:t>SI</w:t>
      </w:r>
      <w:r w:rsidR="00973674" w:rsidRPr="008E17B6">
        <w:t xml:space="preserve"> is square. It has 2</w:t>
      </w:r>
      <w:r w:rsidR="00973674" w:rsidRPr="008E17B6">
        <w:rPr>
          <w:color w:val="000000"/>
        </w:rPr>
        <w:t xml:space="preserve"> emergency doors and 2 Entry &amp; Exit Points whose width is 6ft and 10ft; 2 stairs case whose width is 8ft and 6ft.</w:t>
      </w:r>
    </w:p>
    <w:p w:rsidR="00973674" w:rsidRPr="00282A8F" w:rsidRDefault="00973674" w:rsidP="00FF560C">
      <w:pPr>
        <w:autoSpaceDE w:val="0"/>
        <w:autoSpaceDN w:val="0"/>
        <w:adjustRightInd w:val="0"/>
        <w:spacing w:line="360" w:lineRule="auto"/>
        <w:ind w:left="567" w:right="567"/>
        <w:rPr>
          <w:rFonts w:eastAsiaTheme="minorHAnsi"/>
        </w:rPr>
      </w:pPr>
      <w:r>
        <w:rPr>
          <w:b/>
        </w:rPr>
        <w:t xml:space="preserve">Table </w:t>
      </w:r>
      <w:r w:rsidR="004D7629">
        <w:rPr>
          <w:b/>
        </w:rPr>
        <w:t>2</w:t>
      </w:r>
      <w:r w:rsidRPr="008E17B6">
        <w:rPr>
          <w:color w:val="000000"/>
        </w:rPr>
        <w:t xml:space="preserve">: </w:t>
      </w:r>
      <w:r w:rsidR="00B74345">
        <w:rPr>
          <w:b/>
        </w:rPr>
        <w:t>Precaution has</w:t>
      </w:r>
      <w:r w:rsidRPr="008E17B6">
        <w:rPr>
          <w:b/>
        </w:rPr>
        <w:t xml:space="preserve"> be</w:t>
      </w:r>
      <w:r w:rsidR="00B74345">
        <w:rPr>
          <w:b/>
        </w:rPr>
        <w:t>en</w:t>
      </w:r>
      <w:r w:rsidRPr="008E17B6">
        <w:rPr>
          <w:b/>
        </w:rPr>
        <w:t xml:space="preserve"> taken for protecting the different aspects of disaster in the Social Science Research libraries </w:t>
      </w:r>
    </w:p>
    <w:tbl>
      <w:tblPr>
        <w:tblStyle w:val="TableGrid"/>
        <w:tblW w:w="0" w:type="auto"/>
        <w:tblInd w:w="675" w:type="dxa"/>
        <w:tblLayout w:type="fixed"/>
        <w:tblLook w:val="04A0"/>
      </w:tblPr>
      <w:tblGrid>
        <w:gridCol w:w="3544"/>
        <w:gridCol w:w="567"/>
        <w:gridCol w:w="425"/>
        <w:gridCol w:w="993"/>
        <w:gridCol w:w="567"/>
        <w:gridCol w:w="567"/>
        <w:gridCol w:w="850"/>
        <w:gridCol w:w="709"/>
        <w:gridCol w:w="567"/>
        <w:gridCol w:w="850"/>
      </w:tblGrid>
      <w:tr w:rsidR="00973674" w:rsidRPr="008E17B6" w:rsidTr="00FF560C">
        <w:trPr>
          <w:trHeight w:val="60"/>
        </w:trPr>
        <w:tc>
          <w:tcPr>
            <w:tcW w:w="3544" w:type="dxa"/>
            <w:vMerge w:val="restart"/>
          </w:tcPr>
          <w:p w:rsidR="00973674" w:rsidRPr="008E17B6" w:rsidRDefault="00973674" w:rsidP="006D659B">
            <w:pPr>
              <w:tabs>
                <w:tab w:val="left" w:pos="6209"/>
              </w:tabs>
              <w:autoSpaceDE w:val="0"/>
              <w:autoSpaceDN w:val="0"/>
              <w:adjustRightInd w:val="0"/>
              <w:jc w:val="both"/>
              <w:rPr>
                <w:b/>
                <w:sz w:val="24"/>
                <w:szCs w:val="24"/>
              </w:rPr>
            </w:pPr>
          </w:p>
        </w:tc>
        <w:tc>
          <w:tcPr>
            <w:tcW w:w="1985" w:type="dxa"/>
            <w:gridSpan w:val="3"/>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CSSSC</w:t>
            </w:r>
          </w:p>
        </w:tc>
        <w:tc>
          <w:tcPr>
            <w:tcW w:w="1984" w:type="dxa"/>
            <w:gridSpan w:val="3"/>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IDSK</w:t>
            </w:r>
          </w:p>
        </w:tc>
        <w:tc>
          <w:tcPr>
            <w:tcW w:w="2126" w:type="dxa"/>
            <w:gridSpan w:val="3"/>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ASI</w:t>
            </w:r>
          </w:p>
        </w:tc>
      </w:tr>
      <w:tr w:rsidR="00973674" w:rsidRPr="008E17B6" w:rsidTr="00FF560C">
        <w:tc>
          <w:tcPr>
            <w:tcW w:w="3544" w:type="dxa"/>
            <w:vMerge/>
          </w:tcPr>
          <w:p w:rsidR="00973674" w:rsidRPr="008E17B6" w:rsidRDefault="00973674" w:rsidP="006D659B">
            <w:pPr>
              <w:tabs>
                <w:tab w:val="left" w:pos="6209"/>
              </w:tabs>
              <w:autoSpaceDE w:val="0"/>
              <w:autoSpaceDN w:val="0"/>
              <w:adjustRightInd w:val="0"/>
              <w:jc w:val="both"/>
              <w:rPr>
                <w:b/>
                <w:sz w:val="24"/>
                <w:szCs w:val="24"/>
              </w:rPr>
            </w:pP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Yes</w:t>
            </w:r>
          </w:p>
        </w:tc>
        <w:tc>
          <w:tcPr>
            <w:tcW w:w="425"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No</w:t>
            </w:r>
          </w:p>
        </w:tc>
        <w:tc>
          <w:tcPr>
            <w:tcW w:w="993"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Don’t Know</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Yes</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No</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Don’t Know</w:t>
            </w:r>
          </w:p>
        </w:tc>
        <w:tc>
          <w:tcPr>
            <w:tcW w:w="709"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Yes</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No</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Don’t Know</w:t>
            </w:r>
          </w:p>
        </w:tc>
      </w:tr>
      <w:tr w:rsidR="00973674" w:rsidRPr="008E17B6" w:rsidTr="00FF560C">
        <w:tc>
          <w:tcPr>
            <w:tcW w:w="3544" w:type="dxa"/>
          </w:tcPr>
          <w:p w:rsidR="00973674" w:rsidRPr="008E17B6" w:rsidRDefault="00973674" w:rsidP="006D659B">
            <w:pPr>
              <w:tabs>
                <w:tab w:val="left" w:pos="6209"/>
              </w:tabs>
              <w:autoSpaceDE w:val="0"/>
              <w:autoSpaceDN w:val="0"/>
              <w:adjustRightInd w:val="0"/>
              <w:jc w:val="both"/>
              <w:rPr>
                <w:sz w:val="24"/>
                <w:szCs w:val="24"/>
              </w:rPr>
            </w:pPr>
            <w:r w:rsidRPr="008E17B6">
              <w:rPr>
                <w:sz w:val="24"/>
                <w:szCs w:val="24"/>
              </w:rPr>
              <w:t>Follow local Building codes for earthquake resistant construction</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425"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993"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709"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r>
      <w:tr w:rsidR="00973674" w:rsidRPr="008E17B6" w:rsidTr="00FF560C">
        <w:tc>
          <w:tcPr>
            <w:tcW w:w="3544" w:type="dxa"/>
          </w:tcPr>
          <w:p w:rsidR="00973674" w:rsidRPr="008E17B6" w:rsidRDefault="00973674" w:rsidP="006D659B">
            <w:pPr>
              <w:tabs>
                <w:tab w:val="left" w:pos="6209"/>
              </w:tabs>
              <w:autoSpaceDE w:val="0"/>
              <w:autoSpaceDN w:val="0"/>
              <w:adjustRightInd w:val="0"/>
              <w:jc w:val="both"/>
              <w:rPr>
                <w:sz w:val="24"/>
                <w:szCs w:val="24"/>
              </w:rPr>
            </w:pPr>
            <w:r w:rsidRPr="008E17B6">
              <w:rPr>
                <w:sz w:val="24"/>
                <w:szCs w:val="24"/>
              </w:rPr>
              <w:t>Large overhangs</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425"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993"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p>
        </w:tc>
        <w:tc>
          <w:tcPr>
            <w:tcW w:w="709" w:type="dxa"/>
          </w:tcPr>
          <w:p w:rsidR="00973674" w:rsidRPr="008E17B6" w:rsidRDefault="00973674" w:rsidP="006D659B">
            <w:pPr>
              <w:tabs>
                <w:tab w:val="left" w:pos="6209"/>
              </w:tabs>
              <w:autoSpaceDE w:val="0"/>
              <w:autoSpaceDN w:val="0"/>
              <w:adjustRightInd w:val="0"/>
              <w:jc w:val="both"/>
              <w:rPr>
                <w:b/>
                <w:sz w:val="24"/>
                <w:szCs w:val="24"/>
              </w:rPr>
            </w:pP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p>
        </w:tc>
      </w:tr>
      <w:tr w:rsidR="00973674" w:rsidRPr="008E17B6" w:rsidTr="00FF560C">
        <w:tc>
          <w:tcPr>
            <w:tcW w:w="3544" w:type="dxa"/>
          </w:tcPr>
          <w:p w:rsidR="00973674" w:rsidRPr="008E17B6" w:rsidRDefault="00973674" w:rsidP="006D659B">
            <w:pPr>
              <w:tabs>
                <w:tab w:val="left" w:pos="6209"/>
              </w:tabs>
              <w:autoSpaceDE w:val="0"/>
              <w:autoSpaceDN w:val="0"/>
              <w:adjustRightInd w:val="0"/>
              <w:jc w:val="both"/>
              <w:rPr>
                <w:sz w:val="24"/>
                <w:szCs w:val="24"/>
              </w:rPr>
            </w:pPr>
            <w:r w:rsidRPr="008E17B6">
              <w:rPr>
                <w:sz w:val="24"/>
                <w:szCs w:val="24"/>
              </w:rPr>
              <w:t>Gap between the stairs &amp; library room</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425"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993"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709"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r>
      <w:tr w:rsidR="00973674" w:rsidRPr="008E17B6" w:rsidTr="00FF560C">
        <w:tc>
          <w:tcPr>
            <w:tcW w:w="3544" w:type="dxa"/>
          </w:tcPr>
          <w:p w:rsidR="00973674" w:rsidRPr="008E17B6" w:rsidRDefault="00973674" w:rsidP="006D659B">
            <w:pPr>
              <w:tabs>
                <w:tab w:val="left" w:pos="6209"/>
              </w:tabs>
              <w:autoSpaceDE w:val="0"/>
              <w:autoSpaceDN w:val="0"/>
              <w:adjustRightInd w:val="0"/>
              <w:jc w:val="both"/>
              <w:rPr>
                <w:sz w:val="24"/>
                <w:szCs w:val="24"/>
              </w:rPr>
            </w:pPr>
            <w:r w:rsidRPr="008E17B6">
              <w:rPr>
                <w:sz w:val="24"/>
                <w:szCs w:val="24"/>
              </w:rPr>
              <w:t>Regular inspections of building and equipment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425"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993"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709"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r>
      <w:tr w:rsidR="00973674" w:rsidRPr="008E17B6" w:rsidTr="00FF560C">
        <w:tc>
          <w:tcPr>
            <w:tcW w:w="3544" w:type="dxa"/>
          </w:tcPr>
          <w:p w:rsidR="00973674" w:rsidRPr="008E17B6" w:rsidRDefault="00973674" w:rsidP="006D659B">
            <w:pPr>
              <w:tabs>
                <w:tab w:val="left" w:pos="6209"/>
              </w:tabs>
              <w:autoSpaceDE w:val="0"/>
              <w:autoSpaceDN w:val="0"/>
              <w:adjustRightInd w:val="0"/>
              <w:jc w:val="both"/>
              <w:rPr>
                <w:sz w:val="24"/>
                <w:szCs w:val="24"/>
              </w:rPr>
            </w:pPr>
            <w:r w:rsidRPr="008E17B6">
              <w:rPr>
                <w:sz w:val="24"/>
                <w:szCs w:val="24"/>
              </w:rPr>
              <w:t>Earthquake recovery plan</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425"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993"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709"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r>
      <w:tr w:rsidR="00973674" w:rsidRPr="008E17B6" w:rsidTr="00FF560C">
        <w:tc>
          <w:tcPr>
            <w:tcW w:w="3544" w:type="dxa"/>
          </w:tcPr>
          <w:p w:rsidR="00973674" w:rsidRPr="008E17B6" w:rsidRDefault="00973674" w:rsidP="006D659B">
            <w:pPr>
              <w:tabs>
                <w:tab w:val="left" w:pos="6209"/>
              </w:tabs>
              <w:autoSpaceDE w:val="0"/>
              <w:autoSpaceDN w:val="0"/>
              <w:adjustRightInd w:val="0"/>
              <w:jc w:val="both"/>
              <w:rPr>
                <w:sz w:val="24"/>
                <w:szCs w:val="24"/>
              </w:rPr>
            </w:pPr>
            <w:r w:rsidRPr="008E17B6">
              <w:rPr>
                <w:sz w:val="24"/>
                <w:szCs w:val="24"/>
              </w:rPr>
              <w:t>Check for fires and other damages</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425"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993"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709"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r>
      <w:tr w:rsidR="00973674" w:rsidRPr="008E17B6" w:rsidTr="00FF560C">
        <w:tc>
          <w:tcPr>
            <w:tcW w:w="3544" w:type="dxa"/>
          </w:tcPr>
          <w:p w:rsidR="00973674" w:rsidRPr="008E17B6" w:rsidRDefault="00973674" w:rsidP="006D659B">
            <w:pPr>
              <w:tabs>
                <w:tab w:val="left" w:pos="6209"/>
              </w:tabs>
              <w:autoSpaceDE w:val="0"/>
              <w:autoSpaceDN w:val="0"/>
              <w:adjustRightInd w:val="0"/>
              <w:jc w:val="both"/>
              <w:rPr>
                <w:sz w:val="24"/>
                <w:szCs w:val="24"/>
              </w:rPr>
            </w:pPr>
            <w:r w:rsidRPr="008E17B6">
              <w:rPr>
                <w:sz w:val="24"/>
                <w:szCs w:val="24"/>
              </w:rPr>
              <w:t>Shut of electric mains, switches, gas etc.</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425"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993"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709"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r>
      <w:tr w:rsidR="00973674" w:rsidRPr="008E17B6" w:rsidTr="00FF560C">
        <w:tc>
          <w:tcPr>
            <w:tcW w:w="3544" w:type="dxa"/>
          </w:tcPr>
          <w:p w:rsidR="00973674" w:rsidRPr="008E17B6" w:rsidRDefault="00973674" w:rsidP="006D659B">
            <w:pPr>
              <w:tabs>
                <w:tab w:val="left" w:pos="6209"/>
              </w:tabs>
              <w:autoSpaceDE w:val="0"/>
              <w:autoSpaceDN w:val="0"/>
              <w:adjustRightInd w:val="0"/>
              <w:rPr>
                <w:sz w:val="24"/>
                <w:szCs w:val="24"/>
              </w:rPr>
            </w:pPr>
            <w:r w:rsidRPr="008E17B6">
              <w:rPr>
                <w:sz w:val="24"/>
                <w:szCs w:val="24"/>
              </w:rPr>
              <w:t>Whether Regular Preservation &amp; Conservation  done or not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425"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993"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709" w:type="dxa"/>
          </w:tcPr>
          <w:p w:rsidR="00973674" w:rsidRPr="008E17B6" w:rsidRDefault="00973674"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c>
          <w:tcPr>
            <w:tcW w:w="850" w:type="dxa"/>
          </w:tcPr>
          <w:p w:rsidR="00973674" w:rsidRPr="008E17B6" w:rsidRDefault="00973674" w:rsidP="006D659B">
            <w:pPr>
              <w:tabs>
                <w:tab w:val="left" w:pos="6209"/>
              </w:tabs>
              <w:autoSpaceDE w:val="0"/>
              <w:autoSpaceDN w:val="0"/>
              <w:adjustRightInd w:val="0"/>
              <w:jc w:val="both"/>
              <w:rPr>
                <w:b/>
                <w:sz w:val="24"/>
                <w:szCs w:val="24"/>
              </w:rPr>
            </w:pPr>
            <w:r>
              <w:rPr>
                <w:b/>
                <w:sz w:val="24"/>
                <w:szCs w:val="24"/>
              </w:rPr>
              <w:t>-</w:t>
            </w:r>
          </w:p>
        </w:tc>
      </w:tr>
    </w:tbl>
    <w:p w:rsidR="00FF560C" w:rsidRDefault="00FF560C" w:rsidP="00FF560C">
      <w:pPr>
        <w:tabs>
          <w:tab w:val="left" w:pos="6209"/>
        </w:tabs>
        <w:autoSpaceDE w:val="0"/>
        <w:autoSpaceDN w:val="0"/>
        <w:adjustRightInd w:val="0"/>
        <w:spacing w:line="360" w:lineRule="auto"/>
        <w:ind w:left="567" w:right="567"/>
        <w:jc w:val="both"/>
      </w:pPr>
    </w:p>
    <w:p w:rsidR="00973674" w:rsidRDefault="00973674" w:rsidP="00FF560C">
      <w:pPr>
        <w:tabs>
          <w:tab w:val="left" w:pos="6209"/>
        </w:tabs>
        <w:autoSpaceDE w:val="0"/>
        <w:autoSpaceDN w:val="0"/>
        <w:adjustRightInd w:val="0"/>
        <w:spacing w:line="360" w:lineRule="auto"/>
        <w:ind w:left="567" w:right="567"/>
        <w:jc w:val="both"/>
      </w:pPr>
      <w:r>
        <w:t xml:space="preserve">Table </w:t>
      </w:r>
      <w:r w:rsidR="004D7629">
        <w:t>2</w:t>
      </w:r>
      <w:r w:rsidRPr="008E17B6">
        <w:t xml:space="preserve"> shows that the library building of the CSSSC, IDSK</w:t>
      </w:r>
      <w:r w:rsidRPr="008E17B6">
        <w:rPr>
          <w:b/>
        </w:rPr>
        <w:t xml:space="preserve"> </w:t>
      </w:r>
      <w:r w:rsidRPr="008E17B6">
        <w:t>and A</w:t>
      </w:r>
      <w:r>
        <w:t>SI follow local b</w:t>
      </w:r>
      <w:r w:rsidRPr="008E17B6">
        <w:t>uilding codes for earthquake resistant construction. They have no large overhangs in any floor</w:t>
      </w:r>
      <w:r>
        <w:rPr>
          <w:color w:val="000000"/>
        </w:rPr>
        <w:t xml:space="preserve"> in the building. T</w:t>
      </w:r>
      <w:r w:rsidRPr="008E17B6">
        <w:rPr>
          <w:color w:val="000000"/>
        </w:rPr>
        <w:t xml:space="preserve">here is no </w:t>
      </w:r>
      <w:r w:rsidRPr="008E17B6">
        <w:t>gap between the stairs case &amp; library room</w:t>
      </w:r>
      <w:r>
        <w:t xml:space="preserve"> in the library of CSSSC but </w:t>
      </w:r>
      <w:r>
        <w:rPr>
          <w:color w:val="000000"/>
        </w:rPr>
        <w:t>i</w:t>
      </w:r>
      <w:r w:rsidRPr="00A611E1">
        <w:rPr>
          <w:color w:val="000000"/>
        </w:rPr>
        <w:t>n the building</w:t>
      </w:r>
      <w:r>
        <w:rPr>
          <w:color w:val="000000"/>
        </w:rPr>
        <w:t xml:space="preserve"> of IDSK</w:t>
      </w:r>
      <w:r w:rsidRPr="00A611E1">
        <w:rPr>
          <w:color w:val="000000"/>
        </w:rPr>
        <w:t xml:space="preserve">, there is a </w:t>
      </w:r>
      <w:r w:rsidRPr="00A611E1">
        <w:t>gap between the stairs</w:t>
      </w:r>
      <w:r>
        <w:t xml:space="preserve"> case</w:t>
      </w:r>
      <w:r w:rsidRPr="00A611E1">
        <w:t xml:space="preserve"> &amp; library room</w:t>
      </w:r>
      <w:r>
        <w:t xml:space="preserve">. </w:t>
      </w:r>
      <w:r w:rsidRPr="00144272">
        <w:rPr>
          <w:color w:val="000000"/>
        </w:rPr>
        <w:t>In the building</w:t>
      </w:r>
      <w:r>
        <w:rPr>
          <w:color w:val="000000"/>
        </w:rPr>
        <w:t xml:space="preserve"> of ASI,</w:t>
      </w:r>
      <w:r w:rsidRPr="00144272">
        <w:rPr>
          <w:color w:val="000000"/>
        </w:rPr>
        <w:t xml:space="preserve"> there is a </w:t>
      </w:r>
      <w:r w:rsidRPr="00144272">
        <w:t xml:space="preserve">gap between the stairs &amp; library room and in the gap, there are 8 shelves whose height is 8 ft each and the shelves are with binding journals. These shelves are not attached with wall and in front of the </w:t>
      </w:r>
      <w:proofErr w:type="gramStart"/>
      <w:r w:rsidRPr="00144272">
        <w:t>gate,</w:t>
      </w:r>
      <w:proofErr w:type="gramEnd"/>
      <w:r w:rsidRPr="00144272">
        <w:t xml:space="preserve"> there are new arrival display racks and deposit of property racks.</w:t>
      </w:r>
      <w:r w:rsidRPr="008E17B6">
        <w:t xml:space="preserve"> They </w:t>
      </w:r>
      <w:r w:rsidRPr="008E17B6">
        <w:rPr>
          <w:iCs/>
        </w:rPr>
        <w:t>have an electrician and a contractor who check buildings and equipments regularly.</w:t>
      </w:r>
      <w:r w:rsidRPr="008E17B6">
        <w:rPr>
          <w:iCs/>
          <w:noProof/>
        </w:rPr>
        <w:t xml:space="preserve"> </w:t>
      </w:r>
      <w:r w:rsidRPr="008E17B6">
        <w:rPr>
          <w:iCs/>
        </w:rPr>
        <w:t>During disaster, the s</w:t>
      </w:r>
      <w:r>
        <w:rPr>
          <w:iCs/>
        </w:rPr>
        <w:t>taff shut down electric mains, s</w:t>
      </w:r>
      <w:r w:rsidRPr="008E17B6">
        <w:rPr>
          <w:iCs/>
        </w:rPr>
        <w:t>witches and pulls out the plugs. All rare collections and valuable documents such as Insurance policies, Reports, list of Clientele(s) &amp; staff etc. are stored in the separate area of these three libraries which are protected from fire</w:t>
      </w:r>
      <w:r>
        <w:rPr>
          <w:iCs/>
        </w:rPr>
        <w:t xml:space="preserve">. These libraries also </w:t>
      </w:r>
      <w:r w:rsidRPr="008E17B6">
        <w:rPr>
          <w:iCs/>
        </w:rPr>
        <w:t>take necessary steps for preservation</w:t>
      </w:r>
      <w:r w:rsidRPr="008E17B6">
        <w:t>.</w:t>
      </w:r>
    </w:p>
    <w:p w:rsidR="00FF560C" w:rsidRDefault="00FF560C" w:rsidP="009E1968">
      <w:pPr>
        <w:tabs>
          <w:tab w:val="left" w:pos="6209"/>
        </w:tabs>
        <w:autoSpaceDE w:val="0"/>
        <w:autoSpaceDN w:val="0"/>
        <w:adjustRightInd w:val="0"/>
        <w:spacing w:line="360" w:lineRule="auto"/>
        <w:ind w:left="964" w:right="397"/>
        <w:jc w:val="both"/>
        <w:rPr>
          <w:b/>
        </w:rPr>
      </w:pPr>
    </w:p>
    <w:p w:rsidR="00FF560C" w:rsidRDefault="00FF560C" w:rsidP="009E1968">
      <w:pPr>
        <w:tabs>
          <w:tab w:val="left" w:pos="6209"/>
        </w:tabs>
        <w:autoSpaceDE w:val="0"/>
        <w:autoSpaceDN w:val="0"/>
        <w:adjustRightInd w:val="0"/>
        <w:spacing w:line="360" w:lineRule="auto"/>
        <w:ind w:left="964" w:right="397"/>
        <w:jc w:val="both"/>
        <w:rPr>
          <w:b/>
        </w:rPr>
      </w:pPr>
    </w:p>
    <w:p w:rsidR="00FF560C" w:rsidRDefault="00FF560C" w:rsidP="009E1968">
      <w:pPr>
        <w:tabs>
          <w:tab w:val="left" w:pos="6209"/>
        </w:tabs>
        <w:autoSpaceDE w:val="0"/>
        <w:autoSpaceDN w:val="0"/>
        <w:adjustRightInd w:val="0"/>
        <w:spacing w:line="360" w:lineRule="auto"/>
        <w:ind w:left="964" w:right="397"/>
        <w:jc w:val="both"/>
        <w:rPr>
          <w:b/>
        </w:rPr>
      </w:pPr>
    </w:p>
    <w:p w:rsidR="00FF560C" w:rsidRDefault="00FF560C" w:rsidP="009E1968">
      <w:pPr>
        <w:tabs>
          <w:tab w:val="left" w:pos="6209"/>
        </w:tabs>
        <w:autoSpaceDE w:val="0"/>
        <w:autoSpaceDN w:val="0"/>
        <w:adjustRightInd w:val="0"/>
        <w:spacing w:line="360" w:lineRule="auto"/>
        <w:ind w:left="964" w:right="397"/>
        <w:jc w:val="both"/>
        <w:rPr>
          <w:b/>
        </w:rPr>
      </w:pPr>
    </w:p>
    <w:p w:rsidR="00FF560C" w:rsidRDefault="00FF560C" w:rsidP="009E1968">
      <w:pPr>
        <w:tabs>
          <w:tab w:val="left" w:pos="6209"/>
        </w:tabs>
        <w:autoSpaceDE w:val="0"/>
        <w:autoSpaceDN w:val="0"/>
        <w:adjustRightInd w:val="0"/>
        <w:spacing w:line="360" w:lineRule="auto"/>
        <w:ind w:left="964" w:right="397"/>
        <w:jc w:val="both"/>
        <w:rPr>
          <w:b/>
        </w:rPr>
      </w:pPr>
    </w:p>
    <w:p w:rsidR="00FF560C" w:rsidRDefault="00FF560C" w:rsidP="009E1968">
      <w:pPr>
        <w:tabs>
          <w:tab w:val="left" w:pos="6209"/>
        </w:tabs>
        <w:autoSpaceDE w:val="0"/>
        <w:autoSpaceDN w:val="0"/>
        <w:adjustRightInd w:val="0"/>
        <w:spacing w:line="360" w:lineRule="auto"/>
        <w:ind w:left="964" w:right="397"/>
        <w:jc w:val="both"/>
        <w:rPr>
          <w:b/>
        </w:rPr>
      </w:pPr>
    </w:p>
    <w:p w:rsidR="009E1968" w:rsidRPr="000F3F49" w:rsidRDefault="004D7629" w:rsidP="00FF560C">
      <w:pPr>
        <w:tabs>
          <w:tab w:val="left" w:pos="6209"/>
        </w:tabs>
        <w:autoSpaceDE w:val="0"/>
        <w:autoSpaceDN w:val="0"/>
        <w:adjustRightInd w:val="0"/>
        <w:spacing w:line="360" w:lineRule="auto"/>
        <w:ind w:left="567" w:right="567"/>
        <w:jc w:val="both"/>
      </w:pPr>
      <w:r>
        <w:rPr>
          <w:b/>
        </w:rPr>
        <w:t>Table 3</w:t>
      </w:r>
      <w:r w:rsidR="009E1968">
        <w:rPr>
          <w:b/>
        </w:rPr>
        <w:t>: Availability of systems for f</w:t>
      </w:r>
      <w:r w:rsidR="009E1968" w:rsidRPr="008E17B6">
        <w:rPr>
          <w:b/>
        </w:rPr>
        <w:t>ire in the Social Science Research libraries</w:t>
      </w:r>
    </w:p>
    <w:tbl>
      <w:tblPr>
        <w:tblStyle w:val="TableGrid"/>
        <w:tblpPr w:leftFromText="180" w:rightFromText="180" w:vertAnchor="text" w:tblpX="749" w:tblpY="1"/>
        <w:tblOverlap w:val="never"/>
        <w:tblW w:w="9464" w:type="dxa"/>
        <w:tblLook w:val="04A0"/>
      </w:tblPr>
      <w:tblGrid>
        <w:gridCol w:w="5637"/>
        <w:gridCol w:w="1417"/>
        <w:gridCol w:w="1276"/>
        <w:gridCol w:w="1134"/>
      </w:tblGrid>
      <w:tr w:rsidR="009E1968" w:rsidRPr="008E17B6" w:rsidTr="00E23F26">
        <w:trPr>
          <w:trHeight w:val="300"/>
        </w:trPr>
        <w:tc>
          <w:tcPr>
            <w:tcW w:w="5637" w:type="dxa"/>
            <w:noWrap/>
            <w:hideMark/>
          </w:tcPr>
          <w:p w:rsidR="009E1968" w:rsidRPr="008E17B6" w:rsidRDefault="009E1968" w:rsidP="00FF560C">
            <w:pPr>
              <w:rPr>
                <w:color w:val="000000"/>
                <w:sz w:val="24"/>
                <w:szCs w:val="24"/>
              </w:rPr>
            </w:pPr>
            <w:r w:rsidRPr="008E17B6">
              <w:rPr>
                <w:color w:val="000000"/>
                <w:sz w:val="24"/>
                <w:szCs w:val="24"/>
              </w:rPr>
              <w:t>Systems</w:t>
            </w:r>
          </w:p>
        </w:tc>
        <w:tc>
          <w:tcPr>
            <w:tcW w:w="1417" w:type="dxa"/>
            <w:noWrap/>
            <w:hideMark/>
          </w:tcPr>
          <w:p w:rsidR="009E1968" w:rsidRPr="008E17B6" w:rsidRDefault="009E1968" w:rsidP="00FF560C">
            <w:pPr>
              <w:rPr>
                <w:color w:val="000000"/>
                <w:sz w:val="24"/>
                <w:szCs w:val="24"/>
              </w:rPr>
            </w:pPr>
            <w:r w:rsidRPr="008E17B6">
              <w:rPr>
                <w:color w:val="000000"/>
                <w:sz w:val="24"/>
                <w:szCs w:val="24"/>
              </w:rPr>
              <w:t>CSSSC</w:t>
            </w:r>
          </w:p>
        </w:tc>
        <w:tc>
          <w:tcPr>
            <w:tcW w:w="1276" w:type="dxa"/>
            <w:noWrap/>
            <w:hideMark/>
          </w:tcPr>
          <w:p w:rsidR="009E1968" w:rsidRPr="008E17B6" w:rsidRDefault="009E1968" w:rsidP="00FF560C">
            <w:pPr>
              <w:rPr>
                <w:color w:val="000000"/>
                <w:sz w:val="24"/>
                <w:szCs w:val="24"/>
              </w:rPr>
            </w:pPr>
            <w:r w:rsidRPr="008E17B6">
              <w:rPr>
                <w:color w:val="000000"/>
                <w:sz w:val="24"/>
                <w:szCs w:val="24"/>
              </w:rPr>
              <w:t>IDSK</w:t>
            </w:r>
          </w:p>
        </w:tc>
        <w:tc>
          <w:tcPr>
            <w:tcW w:w="1134" w:type="dxa"/>
            <w:noWrap/>
            <w:hideMark/>
          </w:tcPr>
          <w:p w:rsidR="009E1968" w:rsidRPr="008E17B6" w:rsidRDefault="009E1968" w:rsidP="00FF560C">
            <w:pPr>
              <w:rPr>
                <w:color w:val="000000"/>
                <w:sz w:val="24"/>
                <w:szCs w:val="24"/>
              </w:rPr>
            </w:pPr>
            <w:r w:rsidRPr="008E17B6">
              <w:rPr>
                <w:color w:val="000000"/>
                <w:sz w:val="24"/>
                <w:szCs w:val="24"/>
              </w:rPr>
              <w:t>ASI</w:t>
            </w:r>
          </w:p>
        </w:tc>
      </w:tr>
      <w:tr w:rsidR="009E1968" w:rsidRPr="008E17B6" w:rsidTr="00E23F26">
        <w:trPr>
          <w:trHeight w:val="300"/>
        </w:trPr>
        <w:tc>
          <w:tcPr>
            <w:tcW w:w="5637" w:type="dxa"/>
            <w:noWrap/>
            <w:hideMark/>
          </w:tcPr>
          <w:p w:rsidR="009E1968" w:rsidRPr="008E17B6" w:rsidRDefault="009E1968" w:rsidP="00FF560C">
            <w:pPr>
              <w:rPr>
                <w:color w:val="000000"/>
                <w:sz w:val="24"/>
                <w:szCs w:val="24"/>
              </w:rPr>
            </w:pPr>
            <w:r w:rsidRPr="008E17B6">
              <w:rPr>
                <w:color w:val="000000"/>
                <w:sz w:val="24"/>
                <w:szCs w:val="24"/>
              </w:rPr>
              <w:t>Heat and smoke detectors</w:t>
            </w:r>
          </w:p>
        </w:tc>
        <w:tc>
          <w:tcPr>
            <w:tcW w:w="1417" w:type="dxa"/>
            <w:noWrap/>
            <w:hideMark/>
          </w:tcPr>
          <w:p w:rsidR="009E1968" w:rsidRPr="008E17B6" w:rsidRDefault="009E1968" w:rsidP="00FF560C">
            <w:pPr>
              <w:rPr>
                <w:color w:val="000000"/>
                <w:sz w:val="24"/>
                <w:szCs w:val="24"/>
              </w:rPr>
            </w:pPr>
            <w:r w:rsidRPr="008E17B6">
              <w:rPr>
                <w:color w:val="000000"/>
                <w:sz w:val="24"/>
                <w:szCs w:val="24"/>
              </w:rPr>
              <w:t>-</w:t>
            </w:r>
          </w:p>
        </w:tc>
        <w:tc>
          <w:tcPr>
            <w:tcW w:w="1276" w:type="dxa"/>
            <w:noWrap/>
            <w:hideMark/>
          </w:tcPr>
          <w:p w:rsidR="009E1968" w:rsidRPr="008E17B6" w:rsidRDefault="009E1968" w:rsidP="00FF560C">
            <w:pPr>
              <w:rPr>
                <w:color w:val="000000"/>
                <w:sz w:val="24"/>
                <w:szCs w:val="24"/>
              </w:rPr>
            </w:pPr>
            <w:r w:rsidRPr="008E17B6">
              <w:rPr>
                <w:color w:val="000000"/>
                <w:sz w:val="24"/>
                <w:szCs w:val="24"/>
              </w:rPr>
              <w:t>-</w:t>
            </w:r>
          </w:p>
        </w:tc>
        <w:tc>
          <w:tcPr>
            <w:tcW w:w="1134" w:type="dxa"/>
            <w:noWrap/>
            <w:hideMark/>
          </w:tcPr>
          <w:p w:rsidR="009E1968" w:rsidRPr="008E17B6" w:rsidRDefault="009E1968" w:rsidP="00FF560C">
            <w:pPr>
              <w:rPr>
                <w:color w:val="000000"/>
                <w:sz w:val="24"/>
                <w:szCs w:val="24"/>
              </w:rPr>
            </w:pPr>
            <w:r>
              <w:rPr>
                <w:color w:val="000000"/>
                <w:sz w:val="24"/>
                <w:szCs w:val="24"/>
              </w:rPr>
              <w:t>-</w:t>
            </w:r>
          </w:p>
        </w:tc>
      </w:tr>
      <w:tr w:rsidR="009E1968" w:rsidRPr="008E17B6" w:rsidTr="00E23F26">
        <w:trPr>
          <w:trHeight w:val="300"/>
        </w:trPr>
        <w:tc>
          <w:tcPr>
            <w:tcW w:w="5637" w:type="dxa"/>
            <w:noWrap/>
            <w:hideMark/>
          </w:tcPr>
          <w:p w:rsidR="009E1968" w:rsidRPr="008E17B6" w:rsidRDefault="009E1968" w:rsidP="00FF560C">
            <w:pPr>
              <w:rPr>
                <w:color w:val="000000"/>
                <w:sz w:val="24"/>
                <w:szCs w:val="24"/>
              </w:rPr>
            </w:pPr>
            <w:r w:rsidRPr="008E17B6">
              <w:rPr>
                <w:color w:val="000000"/>
                <w:sz w:val="24"/>
                <w:szCs w:val="24"/>
              </w:rPr>
              <w:t>Audible alarms signals</w:t>
            </w:r>
          </w:p>
        </w:tc>
        <w:tc>
          <w:tcPr>
            <w:tcW w:w="1417" w:type="dxa"/>
            <w:noWrap/>
            <w:hideMark/>
          </w:tcPr>
          <w:p w:rsidR="009E1968" w:rsidRPr="008E17B6" w:rsidRDefault="009E1968" w:rsidP="00FF560C">
            <w:pPr>
              <w:rPr>
                <w:color w:val="000000"/>
                <w:sz w:val="24"/>
                <w:szCs w:val="24"/>
              </w:rPr>
            </w:pPr>
            <w:r>
              <w:rPr>
                <w:color w:val="000000"/>
                <w:sz w:val="24"/>
                <w:szCs w:val="24"/>
              </w:rPr>
              <w:t>-</w:t>
            </w:r>
          </w:p>
        </w:tc>
        <w:tc>
          <w:tcPr>
            <w:tcW w:w="1276" w:type="dxa"/>
            <w:noWrap/>
            <w:hideMark/>
          </w:tcPr>
          <w:p w:rsidR="009E1968" w:rsidRPr="008E17B6" w:rsidRDefault="009E1968" w:rsidP="00FF560C">
            <w:pPr>
              <w:rPr>
                <w:color w:val="000000"/>
                <w:sz w:val="24"/>
                <w:szCs w:val="24"/>
              </w:rPr>
            </w:pPr>
            <w:r w:rsidRPr="008E17B6">
              <w:rPr>
                <w:color w:val="000000"/>
                <w:sz w:val="24"/>
                <w:szCs w:val="24"/>
              </w:rPr>
              <w:t>√</w:t>
            </w:r>
          </w:p>
        </w:tc>
        <w:tc>
          <w:tcPr>
            <w:tcW w:w="1134" w:type="dxa"/>
            <w:noWrap/>
            <w:hideMark/>
          </w:tcPr>
          <w:p w:rsidR="009E1968" w:rsidRPr="008E17B6" w:rsidRDefault="009E1968" w:rsidP="00FF560C">
            <w:pPr>
              <w:rPr>
                <w:color w:val="000000"/>
                <w:sz w:val="24"/>
                <w:szCs w:val="24"/>
              </w:rPr>
            </w:pPr>
            <w:r>
              <w:rPr>
                <w:color w:val="000000"/>
                <w:sz w:val="24"/>
                <w:szCs w:val="24"/>
              </w:rPr>
              <w:t>-</w:t>
            </w:r>
          </w:p>
        </w:tc>
      </w:tr>
      <w:tr w:rsidR="009E1968" w:rsidRPr="008E17B6" w:rsidTr="00E23F26">
        <w:trPr>
          <w:trHeight w:val="300"/>
        </w:trPr>
        <w:tc>
          <w:tcPr>
            <w:tcW w:w="5637" w:type="dxa"/>
            <w:noWrap/>
            <w:hideMark/>
          </w:tcPr>
          <w:p w:rsidR="009E1968" w:rsidRPr="008E17B6" w:rsidRDefault="009E1968" w:rsidP="00FF560C">
            <w:pPr>
              <w:rPr>
                <w:color w:val="000000"/>
                <w:sz w:val="24"/>
                <w:szCs w:val="24"/>
              </w:rPr>
            </w:pPr>
            <w:r w:rsidRPr="008E17B6">
              <w:rPr>
                <w:color w:val="000000"/>
                <w:sz w:val="24"/>
                <w:szCs w:val="24"/>
              </w:rPr>
              <w:t>Pull or break-glass-style alarms</w:t>
            </w:r>
          </w:p>
        </w:tc>
        <w:tc>
          <w:tcPr>
            <w:tcW w:w="1417" w:type="dxa"/>
            <w:noWrap/>
            <w:hideMark/>
          </w:tcPr>
          <w:p w:rsidR="009E1968" w:rsidRPr="008E17B6" w:rsidRDefault="009E1968" w:rsidP="00FF560C">
            <w:pPr>
              <w:rPr>
                <w:color w:val="000000"/>
                <w:sz w:val="24"/>
                <w:szCs w:val="24"/>
              </w:rPr>
            </w:pPr>
            <w:r>
              <w:rPr>
                <w:color w:val="000000"/>
                <w:sz w:val="24"/>
                <w:szCs w:val="24"/>
              </w:rPr>
              <w:t>-</w:t>
            </w:r>
          </w:p>
        </w:tc>
        <w:tc>
          <w:tcPr>
            <w:tcW w:w="1276" w:type="dxa"/>
            <w:noWrap/>
            <w:hideMark/>
          </w:tcPr>
          <w:p w:rsidR="009E1968" w:rsidRPr="008E17B6" w:rsidRDefault="009E1968" w:rsidP="00FF560C">
            <w:pPr>
              <w:rPr>
                <w:color w:val="000000"/>
                <w:sz w:val="24"/>
                <w:szCs w:val="24"/>
              </w:rPr>
            </w:pPr>
            <w:r w:rsidRPr="008E17B6">
              <w:rPr>
                <w:color w:val="000000"/>
                <w:sz w:val="24"/>
                <w:szCs w:val="24"/>
              </w:rPr>
              <w:t>√</w:t>
            </w:r>
          </w:p>
        </w:tc>
        <w:tc>
          <w:tcPr>
            <w:tcW w:w="1134" w:type="dxa"/>
            <w:noWrap/>
            <w:hideMark/>
          </w:tcPr>
          <w:p w:rsidR="009E1968" w:rsidRPr="008E17B6" w:rsidRDefault="009E1968" w:rsidP="00FF560C">
            <w:pPr>
              <w:rPr>
                <w:color w:val="000000"/>
                <w:sz w:val="24"/>
                <w:szCs w:val="24"/>
              </w:rPr>
            </w:pPr>
            <w:r>
              <w:rPr>
                <w:color w:val="000000"/>
                <w:sz w:val="24"/>
                <w:szCs w:val="24"/>
              </w:rPr>
              <w:t>-</w:t>
            </w:r>
          </w:p>
        </w:tc>
      </w:tr>
      <w:tr w:rsidR="009E1968" w:rsidRPr="008E17B6" w:rsidTr="00E23F26">
        <w:trPr>
          <w:trHeight w:val="300"/>
        </w:trPr>
        <w:tc>
          <w:tcPr>
            <w:tcW w:w="5637" w:type="dxa"/>
            <w:noWrap/>
            <w:hideMark/>
          </w:tcPr>
          <w:p w:rsidR="009E1968" w:rsidRPr="008E17B6" w:rsidRDefault="009E1968" w:rsidP="00FF560C">
            <w:pPr>
              <w:rPr>
                <w:color w:val="000000"/>
                <w:sz w:val="24"/>
                <w:szCs w:val="24"/>
              </w:rPr>
            </w:pPr>
            <w:r w:rsidRPr="008E17B6">
              <w:rPr>
                <w:color w:val="000000"/>
                <w:sz w:val="24"/>
                <w:szCs w:val="24"/>
              </w:rPr>
              <w:t>Sprinkler systems</w:t>
            </w:r>
          </w:p>
        </w:tc>
        <w:tc>
          <w:tcPr>
            <w:tcW w:w="1417" w:type="dxa"/>
            <w:noWrap/>
            <w:hideMark/>
          </w:tcPr>
          <w:p w:rsidR="009E1968" w:rsidRPr="008E17B6" w:rsidRDefault="009E1968" w:rsidP="00FF560C">
            <w:pPr>
              <w:rPr>
                <w:color w:val="000000"/>
                <w:sz w:val="24"/>
                <w:szCs w:val="24"/>
              </w:rPr>
            </w:pPr>
            <w:r w:rsidRPr="008E17B6">
              <w:rPr>
                <w:color w:val="000000"/>
                <w:sz w:val="24"/>
                <w:szCs w:val="24"/>
              </w:rPr>
              <w:t>√</w:t>
            </w:r>
          </w:p>
        </w:tc>
        <w:tc>
          <w:tcPr>
            <w:tcW w:w="1276" w:type="dxa"/>
            <w:noWrap/>
            <w:hideMark/>
          </w:tcPr>
          <w:p w:rsidR="009E1968" w:rsidRPr="008E17B6" w:rsidRDefault="009E1968" w:rsidP="00FF560C">
            <w:pPr>
              <w:rPr>
                <w:color w:val="000000"/>
                <w:sz w:val="24"/>
                <w:szCs w:val="24"/>
              </w:rPr>
            </w:pPr>
            <w:r w:rsidRPr="008E17B6">
              <w:rPr>
                <w:color w:val="000000"/>
                <w:sz w:val="24"/>
                <w:szCs w:val="24"/>
              </w:rPr>
              <w:t>√</w:t>
            </w:r>
          </w:p>
        </w:tc>
        <w:tc>
          <w:tcPr>
            <w:tcW w:w="1134" w:type="dxa"/>
            <w:noWrap/>
            <w:hideMark/>
          </w:tcPr>
          <w:p w:rsidR="009E1968" w:rsidRPr="008E17B6" w:rsidRDefault="009E1968" w:rsidP="00FF560C">
            <w:pPr>
              <w:rPr>
                <w:color w:val="000000"/>
                <w:sz w:val="24"/>
                <w:szCs w:val="24"/>
              </w:rPr>
            </w:pPr>
            <w:r>
              <w:rPr>
                <w:color w:val="000000"/>
                <w:sz w:val="24"/>
                <w:szCs w:val="24"/>
              </w:rPr>
              <w:t>-</w:t>
            </w:r>
          </w:p>
        </w:tc>
      </w:tr>
      <w:tr w:rsidR="009E1968" w:rsidRPr="008E17B6" w:rsidTr="00E23F26">
        <w:trPr>
          <w:trHeight w:val="300"/>
        </w:trPr>
        <w:tc>
          <w:tcPr>
            <w:tcW w:w="5637" w:type="dxa"/>
            <w:noWrap/>
            <w:hideMark/>
          </w:tcPr>
          <w:p w:rsidR="009E1968" w:rsidRPr="008E17B6" w:rsidRDefault="009E1968" w:rsidP="00FF560C">
            <w:pPr>
              <w:rPr>
                <w:color w:val="000000"/>
                <w:sz w:val="24"/>
                <w:szCs w:val="24"/>
              </w:rPr>
            </w:pPr>
            <w:r w:rsidRPr="008E17B6">
              <w:rPr>
                <w:color w:val="000000"/>
                <w:sz w:val="24"/>
                <w:szCs w:val="24"/>
              </w:rPr>
              <w:t>Access points to building( Fire Brigade)</w:t>
            </w:r>
          </w:p>
        </w:tc>
        <w:tc>
          <w:tcPr>
            <w:tcW w:w="1417" w:type="dxa"/>
            <w:noWrap/>
            <w:hideMark/>
          </w:tcPr>
          <w:p w:rsidR="009E1968" w:rsidRPr="008E17B6" w:rsidRDefault="009E1968" w:rsidP="00FF560C">
            <w:pPr>
              <w:rPr>
                <w:color w:val="000000"/>
                <w:sz w:val="24"/>
                <w:szCs w:val="24"/>
              </w:rPr>
            </w:pPr>
            <w:r w:rsidRPr="008E17B6">
              <w:rPr>
                <w:color w:val="000000"/>
                <w:sz w:val="24"/>
                <w:szCs w:val="24"/>
              </w:rPr>
              <w:t>√</w:t>
            </w:r>
          </w:p>
        </w:tc>
        <w:tc>
          <w:tcPr>
            <w:tcW w:w="1276" w:type="dxa"/>
            <w:noWrap/>
            <w:hideMark/>
          </w:tcPr>
          <w:p w:rsidR="009E1968" w:rsidRPr="008E17B6" w:rsidRDefault="009E1968" w:rsidP="00FF560C">
            <w:pPr>
              <w:rPr>
                <w:color w:val="000000"/>
                <w:sz w:val="24"/>
                <w:szCs w:val="24"/>
              </w:rPr>
            </w:pPr>
            <w:r w:rsidRPr="008E17B6">
              <w:rPr>
                <w:color w:val="000000"/>
                <w:sz w:val="24"/>
                <w:szCs w:val="24"/>
              </w:rPr>
              <w:t>√</w:t>
            </w:r>
          </w:p>
        </w:tc>
        <w:tc>
          <w:tcPr>
            <w:tcW w:w="1134" w:type="dxa"/>
            <w:noWrap/>
            <w:hideMark/>
          </w:tcPr>
          <w:p w:rsidR="009E1968" w:rsidRPr="008E17B6" w:rsidRDefault="009E1968" w:rsidP="00FF560C">
            <w:pPr>
              <w:rPr>
                <w:color w:val="000000"/>
                <w:sz w:val="24"/>
                <w:szCs w:val="24"/>
              </w:rPr>
            </w:pPr>
            <w:r>
              <w:rPr>
                <w:color w:val="000000"/>
                <w:sz w:val="24"/>
                <w:szCs w:val="24"/>
              </w:rPr>
              <w:t>-</w:t>
            </w:r>
          </w:p>
        </w:tc>
      </w:tr>
      <w:tr w:rsidR="009E1968" w:rsidRPr="008E17B6" w:rsidTr="00E23F26">
        <w:trPr>
          <w:trHeight w:val="300"/>
        </w:trPr>
        <w:tc>
          <w:tcPr>
            <w:tcW w:w="5637" w:type="dxa"/>
            <w:noWrap/>
          </w:tcPr>
          <w:p w:rsidR="009E1968" w:rsidRPr="008E17B6" w:rsidRDefault="009E1968" w:rsidP="00FF560C">
            <w:pPr>
              <w:rPr>
                <w:color w:val="000000"/>
                <w:sz w:val="24"/>
                <w:szCs w:val="24"/>
              </w:rPr>
            </w:pPr>
            <w:r w:rsidRPr="008E17B6">
              <w:rPr>
                <w:color w:val="000000"/>
                <w:sz w:val="24"/>
                <w:szCs w:val="24"/>
              </w:rPr>
              <w:t>Store and supply  of water for Fire Brigade</w:t>
            </w:r>
          </w:p>
        </w:tc>
        <w:tc>
          <w:tcPr>
            <w:tcW w:w="1417" w:type="dxa"/>
            <w:noWrap/>
          </w:tcPr>
          <w:p w:rsidR="009E1968" w:rsidRPr="008E17B6" w:rsidRDefault="009E1968" w:rsidP="00FF560C">
            <w:pPr>
              <w:rPr>
                <w:color w:val="000000"/>
                <w:sz w:val="24"/>
                <w:szCs w:val="24"/>
              </w:rPr>
            </w:pPr>
            <w:r w:rsidRPr="008E17B6">
              <w:rPr>
                <w:color w:val="000000"/>
                <w:sz w:val="24"/>
                <w:szCs w:val="24"/>
              </w:rPr>
              <w:t>√</w:t>
            </w:r>
          </w:p>
        </w:tc>
        <w:tc>
          <w:tcPr>
            <w:tcW w:w="1276" w:type="dxa"/>
            <w:noWrap/>
          </w:tcPr>
          <w:p w:rsidR="009E1968" w:rsidRPr="008E17B6" w:rsidRDefault="009E1968" w:rsidP="00FF560C">
            <w:pPr>
              <w:rPr>
                <w:color w:val="000000"/>
                <w:sz w:val="24"/>
                <w:szCs w:val="24"/>
              </w:rPr>
            </w:pPr>
            <w:r w:rsidRPr="008E17B6">
              <w:rPr>
                <w:color w:val="000000"/>
                <w:sz w:val="24"/>
                <w:szCs w:val="24"/>
              </w:rPr>
              <w:t>√</w:t>
            </w:r>
          </w:p>
        </w:tc>
        <w:tc>
          <w:tcPr>
            <w:tcW w:w="1134" w:type="dxa"/>
            <w:noWrap/>
          </w:tcPr>
          <w:p w:rsidR="009E1968" w:rsidRPr="008E17B6" w:rsidRDefault="009E1968" w:rsidP="00FF560C">
            <w:pPr>
              <w:rPr>
                <w:color w:val="000000"/>
                <w:sz w:val="24"/>
                <w:szCs w:val="24"/>
              </w:rPr>
            </w:pPr>
            <w:r>
              <w:rPr>
                <w:color w:val="000000"/>
                <w:sz w:val="24"/>
                <w:szCs w:val="24"/>
              </w:rPr>
              <w:t>-</w:t>
            </w:r>
          </w:p>
        </w:tc>
      </w:tr>
      <w:tr w:rsidR="009E1968" w:rsidRPr="008E17B6" w:rsidTr="00E23F26">
        <w:trPr>
          <w:trHeight w:val="300"/>
        </w:trPr>
        <w:tc>
          <w:tcPr>
            <w:tcW w:w="5637" w:type="dxa"/>
            <w:noWrap/>
            <w:hideMark/>
          </w:tcPr>
          <w:p w:rsidR="009E1968" w:rsidRPr="008E17B6" w:rsidRDefault="009E1968" w:rsidP="00FF560C">
            <w:pPr>
              <w:rPr>
                <w:color w:val="000000"/>
                <w:sz w:val="24"/>
                <w:szCs w:val="24"/>
              </w:rPr>
            </w:pPr>
            <w:r w:rsidRPr="008E17B6">
              <w:rPr>
                <w:color w:val="000000"/>
                <w:sz w:val="24"/>
                <w:szCs w:val="24"/>
              </w:rPr>
              <w:t>Operational Fire extinguishers</w:t>
            </w:r>
          </w:p>
        </w:tc>
        <w:tc>
          <w:tcPr>
            <w:tcW w:w="1417" w:type="dxa"/>
            <w:noWrap/>
            <w:hideMark/>
          </w:tcPr>
          <w:p w:rsidR="009E1968" w:rsidRPr="008E17B6" w:rsidRDefault="009E1968" w:rsidP="00FF560C">
            <w:pPr>
              <w:rPr>
                <w:color w:val="000000"/>
                <w:sz w:val="24"/>
                <w:szCs w:val="24"/>
              </w:rPr>
            </w:pPr>
            <w:r w:rsidRPr="008E17B6">
              <w:rPr>
                <w:color w:val="000000"/>
                <w:sz w:val="24"/>
                <w:szCs w:val="24"/>
              </w:rPr>
              <w:t>√</w:t>
            </w:r>
          </w:p>
        </w:tc>
        <w:tc>
          <w:tcPr>
            <w:tcW w:w="1276" w:type="dxa"/>
            <w:noWrap/>
            <w:hideMark/>
          </w:tcPr>
          <w:p w:rsidR="009E1968" w:rsidRPr="008E17B6" w:rsidRDefault="009E1968" w:rsidP="00FF560C">
            <w:pPr>
              <w:rPr>
                <w:color w:val="000000"/>
                <w:sz w:val="24"/>
                <w:szCs w:val="24"/>
              </w:rPr>
            </w:pPr>
            <w:r w:rsidRPr="008E17B6">
              <w:rPr>
                <w:color w:val="000000"/>
                <w:sz w:val="24"/>
                <w:szCs w:val="24"/>
              </w:rPr>
              <w:t>√</w:t>
            </w:r>
          </w:p>
        </w:tc>
        <w:tc>
          <w:tcPr>
            <w:tcW w:w="1134" w:type="dxa"/>
            <w:noWrap/>
            <w:hideMark/>
          </w:tcPr>
          <w:p w:rsidR="009E1968" w:rsidRPr="008E17B6" w:rsidRDefault="009E1968" w:rsidP="00FF560C">
            <w:pPr>
              <w:rPr>
                <w:color w:val="000000"/>
                <w:sz w:val="24"/>
                <w:szCs w:val="24"/>
              </w:rPr>
            </w:pPr>
            <w:r w:rsidRPr="008E17B6">
              <w:rPr>
                <w:color w:val="000000"/>
                <w:sz w:val="24"/>
                <w:szCs w:val="24"/>
              </w:rPr>
              <w:t>√</w:t>
            </w:r>
          </w:p>
        </w:tc>
      </w:tr>
      <w:tr w:rsidR="009E1968" w:rsidRPr="008E17B6" w:rsidTr="00E23F26">
        <w:trPr>
          <w:trHeight w:val="300"/>
        </w:trPr>
        <w:tc>
          <w:tcPr>
            <w:tcW w:w="5637" w:type="dxa"/>
            <w:noWrap/>
            <w:hideMark/>
          </w:tcPr>
          <w:p w:rsidR="009E1968" w:rsidRPr="008E17B6" w:rsidRDefault="009E1968" w:rsidP="00FF560C">
            <w:pPr>
              <w:rPr>
                <w:color w:val="000000"/>
                <w:sz w:val="24"/>
                <w:szCs w:val="24"/>
              </w:rPr>
            </w:pPr>
            <w:r w:rsidRPr="008E17B6">
              <w:rPr>
                <w:color w:val="000000"/>
                <w:sz w:val="24"/>
                <w:szCs w:val="24"/>
              </w:rPr>
              <w:t>Operational smoke and monoxide detectors</w:t>
            </w:r>
          </w:p>
        </w:tc>
        <w:tc>
          <w:tcPr>
            <w:tcW w:w="1417" w:type="dxa"/>
            <w:noWrap/>
            <w:hideMark/>
          </w:tcPr>
          <w:p w:rsidR="009E1968" w:rsidRPr="008E17B6" w:rsidRDefault="009E1968" w:rsidP="00FF560C">
            <w:pPr>
              <w:rPr>
                <w:color w:val="000000"/>
                <w:sz w:val="24"/>
                <w:szCs w:val="24"/>
              </w:rPr>
            </w:pPr>
            <w:r>
              <w:rPr>
                <w:color w:val="000000"/>
                <w:sz w:val="24"/>
                <w:szCs w:val="24"/>
              </w:rPr>
              <w:t>-</w:t>
            </w:r>
          </w:p>
        </w:tc>
        <w:tc>
          <w:tcPr>
            <w:tcW w:w="1276" w:type="dxa"/>
            <w:noWrap/>
            <w:hideMark/>
          </w:tcPr>
          <w:p w:rsidR="009E1968" w:rsidRPr="008E17B6" w:rsidRDefault="009E1968" w:rsidP="00FF560C">
            <w:pPr>
              <w:rPr>
                <w:color w:val="000000"/>
                <w:sz w:val="24"/>
                <w:szCs w:val="24"/>
              </w:rPr>
            </w:pPr>
            <w:r>
              <w:rPr>
                <w:color w:val="000000"/>
                <w:sz w:val="24"/>
                <w:szCs w:val="24"/>
              </w:rPr>
              <w:t>-</w:t>
            </w:r>
          </w:p>
        </w:tc>
        <w:tc>
          <w:tcPr>
            <w:tcW w:w="1134" w:type="dxa"/>
            <w:shd w:val="clear" w:color="auto" w:fill="auto"/>
          </w:tcPr>
          <w:p w:rsidR="009E1968" w:rsidRPr="008E17B6" w:rsidRDefault="009E1968" w:rsidP="00FF560C">
            <w:pPr>
              <w:spacing w:after="200" w:line="276" w:lineRule="auto"/>
              <w:rPr>
                <w:sz w:val="24"/>
                <w:szCs w:val="24"/>
              </w:rPr>
            </w:pPr>
            <w:r>
              <w:rPr>
                <w:sz w:val="24"/>
                <w:szCs w:val="24"/>
              </w:rPr>
              <w:t>-</w:t>
            </w:r>
          </w:p>
        </w:tc>
      </w:tr>
    </w:tbl>
    <w:p w:rsidR="00973674" w:rsidRDefault="00973674" w:rsidP="00973674">
      <w:pPr>
        <w:autoSpaceDE w:val="0"/>
        <w:autoSpaceDN w:val="0"/>
        <w:adjustRightInd w:val="0"/>
        <w:spacing w:line="360" w:lineRule="auto"/>
        <w:ind w:left="964" w:right="397"/>
        <w:jc w:val="both"/>
        <w:rPr>
          <w:color w:val="000000"/>
        </w:rPr>
      </w:pPr>
    </w:p>
    <w:p w:rsidR="00973674" w:rsidRDefault="00973674" w:rsidP="00973674">
      <w:pPr>
        <w:autoSpaceDE w:val="0"/>
        <w:autoSpaceDN w:val="0"/>
        <w:adjustRightInd w:val="0"/>
        <w:jc w:val="both"/>
        <w:rPr>
          <w:sz w:val="36"/>
          <w:szCs w:val="36"/>
        </w:rPr>
      </w:pPr>
    </w:p>
    <w:p w:rsidR="00973674" w:rsidRDefault="00973674" w:rsidP="00973674">
      <w:pPr>
        <w:autoSpaceDE w:val="0"/>
        <w:autoSpaceDN w:val="0"/>
        <w:adjustRightInd w:val="0"/>
        <w:jc w:val="both"/>
        <w:rPr>
          <w:sz w:val="36"/>
          <w:szCs w:val="36"/>
        </w:rPr>
      </w:pPr>
    </w:p>
    <w:p w:rsidR="009E1968" w:rsidRDefault="009E1968" w:rsidP="00973674">
      <w:pPr>
        <w:autoSpaceDE w:val="0"/>
        <w:autoSpaceDN w:val="0"/>
        <w:adjustRightInd w:val="0"/>
        <w:jc w:val="both"/>
        <w:rPr>
          <w:sz w:val="36"/>
          <w:szCs w:val="36"/>
        </w:rPr>
      </w:pPr>
    </w:p>
    <w:p w:rsidR="005769F6" w:rsidRDefault="005769F6" w:rsidP="00973674">
      <w:pPr>
        <w:autoSpaceDE w:val="0"/>
        <w:autoSpaceDN w:val="0"/>
        <w:adjustRightInd w:val="0"/>
        <w:jc w:val="both"/>
        <w:rPr>
          <w:sz w:val="36"/>
          <w:szCs w:val="36"/>
        </w:rPr>
      </w:pPr>
    </w:p>
    <w:p w:rsidR="005769F6" w:rsidRDefault="005769F6" w:rsidP="00973674">
      <w:pPr>
        <w:autoSpaceDE w:val="0"/>
        <w:autoSpaceDN w:val="0"/>
        <w:adjustRightInd w:val="0"/>
        <w:jc w:val="both"/>
        <w:rPr>
          <w:sz w:val="36"/>
          <w:szCs w:val="36"/>
        </w:rPr>
      </w:pPr>
    </w:p>
    <w:p w:rsidR="005769F6" w:rsidRDefault="005769F6" w:rsidP="00973674">
      <w:pPr>
        <w:autoSpaceDE w:val="0"/>
        <w:autoSpaceDN w:val="0"/>
        <w:adjustRightInd w:val="0"/>
        <w:jc w:val="both"/>
        <w:rPr>
          <w:sz w:val="36"/>
          <w:szCs w:val="36"/>
        </w:rPr>
      </w:pPr>
    </w:p>
    <w:p w:rsidR="005769F6" w:rsidRDefault="005769F6" w:rsidP="00973674">
      <w:pPr>
        <w:autoSpaceDE w:val="0"/>
        <w:autoSpaceDN w:val="0"/>
        <w:adjustRightInd w:val="0"/>
        <w:jc w:val="both"/>
        <w:rPr>
          <w:sz w:val="36"/>
          <w:szCs w:val="36"/>
        </w:rPr>
      </w:pPr>
    </w:p>
    <w:p w:rsidR="009E1968" w:rsidRPr="005769F6" w:rsidRDefault="009E1968" w:rsidP="00FF560C">
      <w:pPr>
        <w:tabs>
          <w:tab w:val="left" w:pos="6209"/>
        </w:tabs>
        <w:autoSpaceDE w:val="0"/>
        <w:autoSpaceDN w:val="0"/>
        <w:adjustRightInd w:val="0"/>
        <w:spacing w:line="360" w:lineRule="auto"/>
        <w:ind w:left="567" w:right="567"/>
        <w:jc w:val="both"/>
      </w:pPr>
      <w:r>
        <w:t xml:space="preserve">Table </w:t>
      </w:r>
      <w:r w:rsidR="004D7629">
        <w:t>3</w:t>
      </w:r>
      <w:r w:rsidRPr="008E17B6">
        <w:t xml:space="preserve"> shows t</w:t>
      </w:r>
      <w:r>
        <w:t>he availability of systems for f</w:t>
      </w:r>
      <w:r w:rsidRPr="008E17B6">
        <w:t xml:space="preserve">ire in the Social Science Research libraries. The library of CSSSC has been taken different protection system from fire such as </w:t>
      </w:r>
      <w:r>
        <w:rPr>
          <w:color w:val="000000"/>
        </w:rPr>
        <w:t>s</w:t>
      </w:r>
      <w:r w:rsidRPr="008E17B6">
        <w:rPr>
          <w:color w:val="000000"/>
        </w:rPr>
        <w:t>prinkler system and</w:t>
      </w:r>
      <w:r>
        <w:rPr>
          <w:color w:val="000000"/>
        </w:rPr>
        <w:t xml:space="preserve"> has operational f</w:t>
      </w:r>
      <w:r w:rsidRPr="008E17B6">
        <w:rPr>
          <w:color w:val="000000"/>
        </w:rPr>
        <w:t>ire extinguishers.</w:t>
      </w:r>
      <w:r w:rsidRPr="008E17B6">
        <w:t xml:space="preserve"> </w:t>
      </w:r>
      <w:r w:rsidRPr="008E17B6">
        <w:rPr>
          <w:color w:val="000000"/>
        </w:rPr>
        <w:t xml:space="preserve">It has </w:t>
      </w:r>
      <w:r>
        <w:rPr>
          <w:color w:val="000000"/>
        </w:rPr>
        <w:t>access points for entering the fire b</w:t>
      </w:r>
      <w:r w:rsidRPr="008E17B6">
        <w:rPr>
          <w:color w:val="000000"/>
        </w:rPr>
        <w:t>rigade to the building and also can supply the water whenever necessary.</w:t>
      </w:r>
      <w:r w:rsidR="005769F6">
        <w:rPr>
          <w:color w:val="000000"/>
        </w:rPr>
        <w:t xml:space="preserve"> </w:t>
      </w:r>
      <w:r w:rsidRPr="008E17B6">
        <w:t xml:space="preserve">Different protection systems from fire such as </w:t>
      </w:r>
      <w:r>
        <w:rPr>
          <w:color w:val="000000"/>
        </w:rPr>
        <w:t>s</w:t>
      </w:r>
      <w:r w:rsidRPr="008E17B6">
        <w:rPr>
          <w:color w:val="000000"/>
        </w:rPr>
        <w:t xml:space="preserve">prinkler systems </w:t>
      </w:r>
      <w:r>
        <w:rPr>
          <w:color w:val="000000"/>
        </w:rPr>
        <w:t>p</w:t>
      </w:r>
      <w:r w:rsidRPr="008E17B6">
        <w:rPr>
          <w:color w:val="000000"/>
        </w:rPr>
        <w:t>ull or break-glass-style alarms</w:t>
      </w:r>
      <w:r>
        <w:rPr>
          <w:color w:val="000000"/>
        </w:rPr>
        <w:t xml:space="preserve"> and also operational f</w:t>
      </w:r>
      <w:r w:rsidRPr="008E17B6">
        <w:rPr>
          <w:color w:val="000000"/>
        </w:rPr>
        <w:t>ire extinguishers</w:t>
      </w:r>
      <w:r w:rsidRPr="008E17B6">
        <w:t xml:space="preserve"> have been taken for the library</w:t>
      </w:r>
      <w:r w:rsidRPr="008E17B6">
        <w:rPr>
          <w:color w:val="000000"/>
        </w:rPr>
        <w:t xml:space="preserve"> of IDSK.</w:t>
      </w:r>
      <w:r w:rsidRPr="008E17B6">
        <w:t xml:space="preserve"> </w:t>
      </w:r>
      <w:r w:rsidRPr="008E17B6">
        <w:rPr>
          <w:color w:val="000000"/>
        </w:rPr>
        <w:t xml:space="preserve">It has </w:t>
      </w:r>
      <w:r>
        <w:rPr>
          <w:color w:val="000000"/>
        </w:rPr>
        <w:t>access points for entering the fire b</w:t>
      </w:r>
      <w:r w:rsidRPr="008E17B6">
        <w:rPr>
          <w:color w:val="000000"/>
        </w:rPr>
        <w:t>rigade to the building and also can supply the water whenever necessary.</w:t>
      </w:r>
      <w:r w:rsidR="005769F6">
        <w:rPr>
          <w:color w:val="000000"/>
        </w:rPr>
        <w:t xml:space="preserve"> </w:t>
      </w:r>
      <w:r w:rsidRPr="008E17B6">
        <w:t>The Central library of A</w:t>
      </w:r>
      <w:r>
        <w:t>SI</w:t>
      </w:r>
      <w:r w:rsidRPr="008E17B6">
        <w:t xml:space="preserve"> has </w:t>
      </w:r>
      <w:r>
        <w:rPr>
          <w:color w:val="000000"/>
        </w:rPr>
        <w:t>operational f</w:t>
      </w:r>
      <w:r w:rsidRPr="008E17B6">
        <w:rPr>
          <w:color w:val="000000"/>
        </w:rPr>
        <w:t>ire extinguishers only.</w:t>
      </w:r>
      <w:r>
        <w:rPr>
          <w:color w:val="000000"/>
        </w:rPr>
        <w:t xml:space="preserve"> So the library should be installed s</w:t>
      </w:r>
      <w:r w:rsidRPr="008E17B6">
        <w:rPr>
          <w:color w:val="000000"/>
        </w:rPr>
        <w:t>prinkler system</w:t>
      </w:r>
      <w:r>
        <w:rPr>
          <w:color w:val="000000"/>
        </w:rPr>
        <w:t xml:space="preserve">, </w:t>
      </w:r>
      <w:r w:rsidRPr="008E17B6">
        <w:rPr>
          <w:color w:val="000000"/>
        </w:rPr>
        <w:t>pull or break-glass-style alarms</w:t>
      </w:r>
      <w:r>
        <w:rPr>
          <w:color w:val="000000"/>
        </w:rPr>
        <w:t>, h</w:t>
      </w:r>
      <w:r w:rsidRPr="008E17B6">
        <w:rPr>
          <w:color w:val="000000"/>
        </w:rPr>
        <w:t>eat and smoke detectors</w:t>
      </w:r>
      <w:r>
        <w:rPr>
          <w:color w:val="000000"/>
        </w:rPr>
        <w:t>, a</w:t>
      </w:r>
      <w:r w:rsidRPr="008E17B6">
        <w:rPr>
          <w:color w:val="000000"/>
        </w:rPr>
        <w:t>udible alarms signals</w:t>
      </w:r>
      <w:r>
        <w:rPr>
          <w:color w:val="000000"/>
        </w:rPr>
        <w:t>, and o</w:t>
      </w:r>
      <w:r w:rsidRPr="008E17B6">
        <w:rPr>
          <w:color w:val="000000"/>
        </w:rPr>
        <w:t>perational smoke and monoxide detectors</w:t>
      </w:r>
      <w:r>
        <w:rPr>
          <w:color w:val="000000"/>
        </w:rPr>
        <w:t>.</w:t>
      </w:r>
    </w:p>
    <w:p w:rsidR="009E1968" w:rsidRDefault="009E1968" w:rsidP="00FF560C">
      <w:pPr>
        <w:spacing w:line="360" w:lineRule="auto"/>
        <w:ind w:left="567" w:right="567"/>
        <w:jc w:val="both"/>
        <w:rPr>
          <w:b/>
        </w:rPr>
      </w:pPr>
      <w:r>
        <w:rPr>
          <w:b/>
        </w:rPr>
        <w:t xml:space="preserve">Table </w:t>
      </w:r>
      <w:r w:rsidR="004D7629">
        <w:rPr>
          <w:b/>
        </w:rPr>
        <w:t>4</w:t>
      </w:r>
      <w:r w:rsidRPr="008E17B6">
        <w:rPr>
          <w:b/>
        </w:rPr>
        <w:t xml:space="preserve">: Different awareness </w:t>
      </w:r>
      <w:proofErr w:type="spellStart"/>
      <w:r w:rsidRPr="008E17B6">
        <w:rPr>
          <w:b/>
        </w:rPr>
        <w:t>programmes</w:t>
      </w:r>
      <w:proofErr w:type="spellEnd"/>
      <w:r w:rsidRPr="008E17B6">
        <w:rPr>
          <w:b/>
        </w:rPr>
        <w:t xml:space="preserve"> conducted by the Social Science Research libraries</w:t>
      </w:r>
    </w:p>
    <w:tbl>
      <w:tblPr>
        <w:tblStyle w:val="TableGrid"/>
        <w:tblpPr w:leftFromText="180" w:rightFromText="180" w:vertAnchor="text" w:tblpX="750" w:tblpY="1"/>
        <w:tblOverlap w:val="never"/>
        <w:tblW w:w="9639" w:type="dxa"/>
        <w:tblLook w:val="04A0"/>
      </w:tblPr>
      <w:tblGrid>
        <w:gridCol w:w="5028"/>
        <w:gridCol w:w="1276"/>
        <w:gridCol w:w="1101"/>
        <w:gridCol w:w="2234"/>
      </w:tblGrid>
      <w:tr w:rsidR="009E1968" w:rsidRPr="008E17B6" w:rsidTr="00E23F26">
        <w:trPr>
          <w:trHeight w:val="300"/>
        </w:trPr>
        <w:tc>
          <w:tcPr>
            <w:tcW w:w="5028" w:type="dxa"/>
            <w:noWrap/>
            <w:hideMark/>
          </w:tcPr>
          <w:p w:rsidR="009E1968" w:rsidRPr="008E17B6" w:rsidRDefault="009E1968" w:rsidP="00E23F26">
            <w:pPr>
              <w:rPr>
                <w:color w:val="000000"/>
                <w:sz w:val="24"/>
                <w:szCs w:val="24"/>
              </w:rPr>
            </w:pPr>
            <w:r w:rsidRPr="008E17B6">
              <w:rPr>
                <w:color w:val="000000"/>
                <w:sz w:val="24"/>
                <w:szCs w:val="24"/>
              </w:rPr>
              <w:t xml:space="preserve">Different </w:t>
            </w:r>
            <w:proofErr w:type="spellStart"/>
            <w:r w:rsidRPr="008E17B6">
              <w:rPr>
                <w:color w:val="000000"/>
                <w:sz w:val="24"/>
                <w:szCs w:val="24"/>
              </w:rPr>
              <w:t>Programmes</w:t>
            </w:r>
            <w:proofErr w:type="spellEnd"/>
          </w:p>
        </w:tc>
        <w:tc>
          <w:tcPr>
            <w:tcW w:w="1276" w:type="dxa"/>
            <w:noWrap/>
            <w:hideMark/>
          </w:tcPr>
          <w:p w:rsidR="009E1968" w:rsidRPr="008E17B6" w:rsidRDefault="009E1968" w:rsidP="00E23F26">
            <w:pPr>
              <w:jc w:val="center"/>
              <w:rPr>
                <w:color w:val="000000"/>
                <w:sz w:val="24"/>
                <w:szCs w:val="24"/>
              </w:rPr>
            </w:pPr>
            <w:r w:rsidRPr="008E17B6">
              <w:rPr>
                <w:color w:val="000000"/>
                <w:sz w:val="24"/>
                <w:szCs w:val="24"/>
              </w:rPr>
              <w:t>CSSSC</w:t>
            </w:r>
          </w:p>
        </w:tc>
        <w:tc>
          <w:tcPr>
            <w:tcW w:w="1101" w:type="dxa"/>
            <w:noWrap/>
            <w:hideMark/>
          </w:tcPr>
          <w:p w:rsidR="009E1968" w:rsidRPr="008E17B6" w:rsidRDefault="009E1968" w:rsidP="00E23F26">
            <w:pPr>
              <w:jc w:val="center"/>
              <w:rPr>
                <w:color w:val="000000"/>
                <w:sz w:val="24"/>
                <w:szCs w:val="24"/>
              </w:rPr>
            </w:pPr>
            <w:r w:rsidRPr="008E17B6">
              <w:rPr>
                <w:color w:val="000000"/>
                <w:sz w:val="24"/>
                <w:szCs w:val="24"/>
              </w:rPr>
              <w:t>IDSK</w:t>
            </w:r>
          </w:p>
        </w:tc>
        <w:tc>
          <w:tcPr>
            <w:tcW w:w="2234" w:type="dxa"/>
            <w:noWrap/>
            <w:hideMark/>
          </w:tcPr>
          <w:p w:rsidR="009E1968" w:rsidRPr="008E17B6" w:rsidRDefault="009E1968" w:rsidP="00E23F26">
            <w:pPr>
              <w:jc w:val="center"/>
              <w:rPr>
                <w:color w:val="000000"/>
                <w:sz w:val="24"/>
                <w:szCs w:val="24"/>
              </w:rPr>
            </w:pPr>
            <w:r w:rsidRPr="008E17B6">
              <w:rPr>
                <w:color w:val="000000"/>
                <w:sz w:val="24"/>
                <w:szCs w:val="24"/>
              </w:rPr>
              <w:t>ASI</w:t>
            </w:r>
          </w:p>
        </w:tc>
      </w:tr>
      <w:tr w:rsidR="009E1968" w:rsidRPr="008E17B6" w:rsidTr="00E23F26">
        <w:trPr>
          <w:trHeight w:val="315"/>
        </w:trPr>
        <w:tc>
          <w:tcPr>
            <w:tcW w:w="5028" w:type="dxa"/>
            <w:noWrap/>
            <w:hideMark/>
          </w:tcPr>
          <w:p w:rsidR="009E1968" w:rsidRPr="008E17B6" w:rsidRDefault="009E1968" w:rsidP="00E23F26">
            <w:pPr>
              <w:rPr>
                <w:color w:val="000000"/>
                <w:sz w:val="24"/>
                <w:szCs w:val="24"/>
              </w:rPr>
            </w:pPr>
            <w:r w:rsidRPr="008E17B6">
              <w:rPr>
                <w:color w:val="000000"/>
                <w:sz w:val="24"/>
                <w:szCs w:val="24"/>
              </w:rPr>
              <w:t>Fire extinguisher use</w:t>
            </w:r>
          </w:p>
        </w:tc>
        <w:tc>
          <w:tcPr>
            <w:tcW w:w="1276" w:type="dxa"/>
            <w:noWrap/>
            <w:hideMark/>
          </w:tcPr>
          <w:p w:rsidR="009E1968" w:rsidRPr="008E17B6" w:rsidRDefault="009E1968" w:rsidP="00E23F26">
            <w:pPr>
              <w:jc w:val="center"/>
              <w:rPr>
                <w:color w:val="000000"/>
                <w:sz w:val="24"/>
                <w:szCs w:val="24"/>
              </w:rPr>
            </w:pPr>
            <w:r w:rsidRPr="008E17B6">
              <w:rPr>
                <w:color w:val="000000"/>
                <w:sz w:val="24"/>
                <w:szCs w:val="24"/>
              </w:rPr>
              <w:t>√</w:t>
            </w:r>
          </w:p>
        </w:tc>
        <w:tc>
          <w:tcPr>
            <w:tcW w:w="1101" w:type="dxa"/>
            <w:noWrap/>
            <w:hideMark/>
          </w:tcPr>
          <w:p w:rsidR="009E1968" w:rsidRPr="008E17B6" w:rsidRDefault="009E1968" w:rsidP="00E23F26">
            <w:pPr>
              <w:jc w:val="center"/>
              <w:rPr>
                <w:color w:val="000000"/>
                <w:sz w:val="24"/>
                <w:szCs w:val="24"/>
              </w:rPr>
            </w:pPr>
            <w:r w:rsidRPr="008E17B6">
              <w:rPr>
                <w:color w:val="000000"/>
                <w:sz w:val="24"/>
                <w:szCs w:val="24"/>
              </w:rPr>
              <w:t>√</w:t>
            </w:r>
          </w:p>
        </w:tc>
        <w:tc>
          <w:tcPr>
            <w:tcW w:w="2234" w:type="dxa"/>
            <w:noWrap/>
            <w:hideMark/>
          </w:tcPr>
          <w:p w:rsidR="009E1968" w:rsidRPr="008E17B6" w:rsidRDefault="009E1968" w:rsidP="00E23F26">
            <w:pPr>
              <w:jc w:val="center"/>
              <w:rPr>
                <w:color w:val="000000"/>
                <w:sz w:val="24"/>
                <w:szCs w:val="24"/>
              </w:rPr>
            </w:pPr>
            <w:r w:rsidRPr="008E17B6">
              <w:rPr>
                <w:color w:val="000000"/>
                <w:sz w:val="24"/>
                <w:szCs w:val="24"/>
              </w:rPr>
              <w:t>√</w:t>
            </w:r>
          </w:p>
        </w:tc>
      </w:tr>
      <w:tr w:rsidR="009E1968" w:rsidRPr="008E17B6" w:rsidTr="00E23F26">
        <w:trPr>
          <w:trHeight w:val="360"/>
        </w:trPr>
        <w:tc>
          <w:tcPr>
            <w:tcW w:w="5028" w:type="dxa"/>
            <w:noWrap/>
            <w:hideMark/>
          </w:tcPr>
          <w:p w:rsidR="009E1968" w:rsidRPr="008E17B6" w:rsidRDefault="009E1968" w:rsidP="00E23F26">
            <w:pPr>
              <w:rPr>
                <w:color w:val="000000"/>
                <w:sz w:val="24"/>
                <w:szCs w:val="24"/>
              </w:rPr>
            </w:pPr>
            <w:r w:rsidRPr="008E17B6">
              <w:rPr>
                <w:color w:val="000000"/>
                <w:sz w:val="24"/>
                <w:szCs w:val="24"/>
              </w:rPr>
              <w:t>Automated external defibrillator</w:t>
            </w:r>
          </w:p>
        </w:tc>
        <w:tc>
          <w:tcPr>
            <w:tcW w:w="1276" w:type="dxa"/>
            <w:tcBorders>
              <w:top w:val="nil"/>
              <w:bottom w:val="nil"/>
            </w:tcBorders>
            <w:shd w:val="clear" w:color="auto" w:fill="auto"/>
          </w:tcPr>
          <w:p w:rsidR="009E1968" w:rsidRPr="008E17B6" w:rsidRDefault="009E1968" w:rsidP="00E23F26">
            <w:pPr>
              <w:spacing w:after="200" w:line="276" w:lineRule="auto"/>
              <w:jc w:val="center"/>
              <w:rPr>
                <w:sz w:val="24"/>
                <w:szCs w:val="24"/>
              </w:rPr>
            </w:pPr>
            <w:r>
              <w:rPr>
                <w:sz w:val="24"/>
                <w:szCs w:val="24"/>
              </w:rPr>
              <w:t>-</w:t>
            </w:r>
          </w:p>
        </w:tc>
        <w:tc>
          <w:tcPr>
            <w:tcW w:w="1101" w:type="dxa"/>
            <w:tcBorders>
              <w:top w:val="nil"/>
              <w:bottom w:val="nil"/>
            </w:tcBorders>
            <w:shd w:val="clear" w:color="auto" w:fill="auto"/>
          </w:tcPr>
          <w:p w:rsidR="009E1968" w:rsidRPr="008E17B6" w:rsidRDefault="009E1968" w:rsidP="00E23F26">
            <w:pPr>
              <w:spacing w:after="200" w:line="276" w:lineRule="auto"/>
              <w:jc w:val="center"/>
              <w:rPr>
                <w:sz w:val="24"/>
                <w:szCs w:val="24"/>
              </w:rPr>
            </w:pPr>
            <w:r>
              <w:rPr>
                <w:sz w:val="24"/>
                <w:szCs w:val="24"/>
              </w:rPr>
              <w:t>-</w:t>
            </w:r>
          </w:p>
        </w:tc>
        <w:tc>
          <w:tcPr>
            <w:tcW w:w="2234" w:type="dxa"/>
            <w:tcBorders>
              <w:top w:val="nil"/>
              <w:bottom w:val="nil"/>
            </w:tcBorders>
            <w:shd w:val="clear" w:color="auto" w:fill="auto"/>
          </w:tcPr>
          <w:p w:rsidR="009E1968" w:rsidRPr="008E17B6" w:rsidRDefault="009E1968" w:rsidP="00E23F26">
            <w:pPr>
              <w:spacing w:after="200" w:line="276" w:lineRule="auto"/>
              <w:jc w:val="center"/>
              <w:rPr>
                <w:sz w:val="24"/>
                <w:szCs w:val="24"/>
              </w:rPr>
            </w:pPr>
            <w:r>
              <w:rPr>
                <w:sz w:val="24"/>
                <w:szCs w:val="24"/>
              </w:rPr>
              <w:t>-</w:t>
            </w:r>
          </w:p>
        </w:tc>
      </w:tr>
      <w:tr w:rsidR="009E1968" w:rsidRPr="008E17B6" w:rsidTr="00E23F26">
        <w:trPr>
          <w:trHeight w:val="391"/>
        </w:trPr>
        <w:tc>
          <w:tcPr>
            <w:tcW w:w="5028" w:type="dxa"/>
            <w:noWrap/>
            <w:hideMark/>
          </w:tcPr>
          <w:p w:rsidR="009E1968" w:rsidRPr="008E17B6" w:rsidRDefault="009E1968" w:rsidP="00E23F26">
            <w:pPr>
              <w:rPr>
                <w:color w:val="000000"/>
                <w:sz w:val="24"/>
                <w:szCs w:val="24"/>
              </w:rPr>
            </w:pPr>
            <w:r w:rsidRPr="008E17B6">
              <w:rPr>
                <w:color w:val="000000"/>
                <w:sz w:val="24"/>
                <w:szCs w:val="24"/>
              </w:rPr>
              <w:t>Emergency Preparedness</w:t>
            </w:r>
          </w:p>
        </w:tc>
        <w:tc>
          <w:tcPr>
            <w:tcW w:w="1276" w:type="dxa"/>
            <w:noWrap/>
            <w:hideMark/>
          </w:tcPr>
          <w:p w:rsidR="009E1968" w:rsidRPr="008E17B6" w:rsidRDefault="009E1968" w:rsidP="00E23F26">
            <w:pPr>
              <w:jc w:val="center"/>
              <w:rPr>
                <w:color w:val="000000"/>
                <w:sz w:val="24"/>
                <w:szCs w:val="24"/>
              </w:rPr>
            </w:pPr>
            <w:r>
              <w:rPr>
                <w:color w:val="000000"/>
                <w:sz w:val="24"/>
                <w:szCs w:val="24"/>
              </w:rPr>
              <w:t>-</w:t>
            </w:r>
          </w:p>
        </w:tc>
        <w:tc>
          <w:tcPr>
            <w:tcW w:w="1101" w:type="dxa"/>
            <w:shd w:val="clear" w:color="auto" w:fill="auto"/>
          </w:tcPr>
          <w:p w:rsidR="009E1968" w:rsidRPr="008E17B6" w:rsidRDefault="009E1968" w:rsidP="00E23F26">
            <w:pPr>
              <w:spacing w:after="200" w:line="276" w:lineRule="auto"/>
              <w:jc w:val="center"/>
              <w:rPr>
                <w:sz w:val="24"/>
                <w:szCs w:val="24"/>
              </w:rPr>
            </w:pPr>
            <w:r>
              <w:rPr>
                <w:sz w:val="24"/>
                <w:szCs w:val="24"/>
              </w:rPr>
              <w:t>-</w:t>
            </w:r>
          </w:p>
        </w:tc>
        <w:tc>
          <w:tcPr>
            <w:tcW w:w="2234" w:type="dxa"/>
            <w:shd w:val="clear" w:color="auto" w:fill="auto"/>
          </w:tcPr>
          <w:p w:rsidR="009E1968" w:rsidRPr="008E17B6" w:rsidRDefault="009E1968" w:rsidP="00E23F26">
            <w:pPr>
              <w:spacing w:after="200" w:line="276" w:lineRule="auto"/>
              <w:jc w:val="center"/>
              <w:rPr>
                <w:sz w:val="24"/>
                <w:szCs w:val="24"/>
              </w:rPr>
            </w:pPr>
            <w:r>
              <w:rPr>
                <w:sz w:val="24"/>
                <w:szCs w:val="24"/>
              </w:rPr>
              <w:t>-</w:t>
            </w:r>
          </w:p>
        </w:tc>
      </w:tr>
      <w:tr w:rsidR="009E1968" w:rsidRPr="008E17B6" w:rsidTr="00E23F26">
        <w:trPr>
          <w:trHeight w:val="315"/>
        </w:trPr>
        <w:tc>
          <w:tcPr>
            <w:tcW w:w="5028" w:type="dxa"/>
            <w:noWrap/>
            <w:hideMark/>
          </w:tcPr>
          <w:p w:rsidR="009E1968" w:rsidRPr="008E17B6" w:rsidRDefault="009E1968" w:rsidP="00E23F26">
            <w:pPr>
              <w:rPr>
                <w:color w:val="000000"/>
                <w:sz w:val="24"/>
                <w:szCs w:val="24"/>
              </w:rPr>
            </w:pPr>
            <w:r w:rsidRPr="008E17B6">
              <w:rPr>
                <w:color w:val="000000"/>
                <w:sz w:val="24"/>
                <w:szCs w:val="24"/>
              </w:rPr>
              <w:t>First aid</w:t>
            </w:r>
          </w:p>
        </w:tc>
        <w:tc>
          <w:tcPr>
            <w:tcW w:w="1276" w:type="dxa"/>
            <w:noWrap/>
            <w:hideMark/>
          </w:tcPr>
          <w:p w:rsidR="009E1968" w:rsidRPr="008E17B6" w:rsidRDefault="009E1968" w:rsidP="00E23F26">
            <w:pPr>
              <w:jc w:val="center"/>
              <w:rPr>
                <w:color w:val="000000"/>
                <w:sz w:val="24"/>
                <w:szCs w:val="24"/>
              </w:rPr>
            </w:pPr>
            <w:r w:rsidRPr="008E17B6">
              <w:rPr>
                <w:color w:val="000000"/>
                <w:sz w:val="24"/>
                <w:szCs w:val="24"/>
              </w:rPr>
              <w:t>√</w:t>
            </w:r>
          </w:p>
        </w:tc>
        <w:tc>
          <w:tcPr>
            <w:tcW w:w="1101" w:type="dxa"/>
            <w:noWrap/>
            <w:hideMark/>
          </w:tcPr>
          <w:p w:rsidR="009E1968" w:rsidRPr="008E17B6" w:rsidRDefault="009E1968" w:rsidP="00E23F26">
            <w:pPr>
              <w:jc w:val="center"/>
              <w:rPr>
                <w:color w:val="000000"/>
                <w:sz w:val="24"/>
                <w:szCs w:val="24"/>
              </w:rPr>
            </w:pPr>
            <w:r w:rsidRPr="008E17B6">
              <w:rPr>
                <w:color w:val="000000"/>
                <w:sz w:val="24"/>
                <w:szCs w:val="24"/>
              </w:rPr>
              <w:t>√</w:t>
            </w:r>
          </w:p>
        </w:tc>
        <w:tc>
          <w:tcPr>
            <w:tcW w:w="2234" w:type="dxa"/>
            <w:noWrap/>
            <w:hideMark/>
          </w:tcPr>
          <w:p w:rsidR="009E1968" w:rsidRPr="008E17B6" w:rsidRDefault="009E1968" w:rsidP="00E23F26">
            <w:pPr>
              <w:jc w:val="center"/>
              <w:rPr>
                <w:color w:val="000000"/>
                <w:sz w:val="24"/>
                <w:szCs w:val="24"/>
              </w:rPr>
            </w:pPr>
            <w:r w:rsidRPr="008E17B6">
              <w:rPr>
                <w:color w:val="000000"/>
                <w:sz w:val="24"/>
                <w:szCs w:val="24"/>
              </w:rPr>
              <w:t>√</w:t>
            </w:r>
          </w:p>
        </w:tc>
      </w:tr>
      <w:tr w:rsidR="009E1968" w:rsidRPr="008E17B6" w:rsidTr="00E23F26">
        <w:trPr>
          <w:trHeight w:val="315"/>
        </w:trPr>
        <w:tc>
          <w:tcPr>
            <w:tcW w:w="5028" w:type="dxa"/>
            <w:noWrap/>
            <w:hideMark/>
          </w:tcPr>
          <w:p w:rsidR="009E1968" w:rsidRPr="008E17B6" w:rsidRDefault="009E1968" w:rsidP="00E23F26">
            <w:pPr>
              <w:rPr>
                <w:color w:val="000000"/>
                <w:sz w:val="24"/>
                <w:szCs w:val="24"/>
              </w:rPr>
            </w:pPr>
            <w:r w:rsidRPr="008E17B6">
              <w:rPr>
                <w:color w:val="000000"/>
                <w:sz w:val="24"/>
                <w:szCs w:val="24"/>
              </w:rPr>
              <w:t>Building evacuation</w:t>
            </w:r>
          </w:p>
        </w:tc>
        <w:tc>
          <w:tcPr>
            <w:tcW w:w="1276" w:type="dxa"/>
            <w:noWrap/>
            <w:hideMark/>
          </w:tcPr>
          <w:p w:rsidR="009E1968" w:rsidRPr="008E17B6" w:rsidRDefault="009E1968" w:rsidP="00E23F26">
            <w:pPr>
              <w:jc w:val="center"/>
              <w:rPr>
                <w:color w:val="000000"/>
                <w:sz w:val="24"/>
                <w:szCs w:val="24"/>
              </w:rPr>
            </w:pPr>
            <w:r w:rsidRPr="008E17B6">
              <w:rPr>
                <w:color w:val="000000"/>
                <w:sz w:val="24"/>
                <w:szCs w:val="24"/>
              </w:rPr>
              <w:t>√</w:t>
            </w:r>
          </w:p>
        </w:tc>
        <w:tc>
          <w:tcPr>
            <w:tcW w:w="1101" w:type="dxa"/>
            <w:noWrap/>
            <w:hideMark/>
          </w:tcPr>
          <w:p w:rsidR="009E1968" w:rsidRPr="008E17B6" w:rsidRDefault="009E1968" w:rsidP="00E23F26">
            <w:pPr>
              <w:jc w:val="center"/>
              <w:rPr>
                <w:color w:val="000000"/>
                <w:sz w:val="24"/>
                <w:szCs w:val="24"/>
              </w:rPr>
            </w:pPr>
            <w:r w:rsidRPr="008E17B6">
              <w:rPr>
                <w:color w:val="000000"/>
                <w:sz w:val="24"/>
                <w:szCs w:val="24"/>
              </w:rPr>
              <w:t>√</w:t>
            </w:r>
          </w:p>
        </w:tc>
        <w:tc>
          <w:tcPr>
            <w:tcW w:w="2234" w:type="dxa"/>
            <w:noWrap/>
            <w:hideMark/>
          </w:tcPr>
          <w:p w:rsidR="009E1968" w:rsidRPr="008E17B6" w:rsidRDefault="009E1968" w:rsidP="00E23F26">
            <w:pPr>
              <w:jc w:val="center"/>
              <w:rPr>
                <w:color w:val="000000"/>
                <w:sz w:val="24"/>
                <w:szCs w:val="24"/>
              </w:rPr>
            </w:pPr>
            <w:r>
              <w:rPr>
                <w:color w:val="000000"/>
                <w:sz w:val="24"/>
                <w:szCs w:val="24"/>
              </w:rPr>
              <w:t>-</w:t>
            </w:r>
          </w:p>
        </w:tc>
      </w:tr>
    </w:tbl>
    <w:p w:rsidR="009E1968" w:rsidRDefault="009E1968" w:rsidP="009E1968">
      <w:pPr>
        <w:spacing w:line="360" w:lineRule="auto"/>
        <w:ind w:left="964" w:right="397"/>
        <w:jc w:val="both"/>
        <w:rPr>
          <w:b/>
        </w:rPr>
      </w:pPr>
    </w:p>
    <w:p w:rsidR="009E1968" w:rsidRDefault="009E1968" w:rsidP="009E1968">
      <w:pPr>
        <w:spacing w:line="360" w:lineRule="auto"/>
        <w:ind w:left="964" w:right="397"/>
        <w:jc w:val="both"/>
        <w:rPr>
          <w:color w:val="000000"/>
        </w:rPr>
      </w:pPr>
    </w:p>
    <w:p w:rsidR="009E1968" w:rsidRDefault="009E1968" w:rsidP="009E1968">
      <w:pPr>
        <w:spacing w:line="360" w:lineRule="auto"/>
        <w:ind w:left="964" w:right="397"/>
        <w:jc w:val="both"/>
        <w:rPr>
          <w:color w:val="000000"/>
        </w:rPr>
      </w:pPr>
    </w:p>
    <w:p w:rsidR="009E1968" w:rsidRDefault="009E1968" w:rsidP="009E1968">
      <w:pPr>
        <w:spacing w:line="360" w:lineRule="auto"/>
        <w:ind w:left="964" w:right="397"/>
        <w:jc w:val="both"/>
        <w:rPr>
          <w:color w:val="000000"/>
        </w:rPr>
      </w:pPr>
    </w:p>
    <w:p w:rsidR="009E1968" w:rsidRDefault="009E1968" w:rsidP="009E1968">
      <w:pPr>
        <w:spacing w:line="360" w:lineRule="auto"/>
        <w:ind w:left="964" w:right="397"/>
        <w:jc w:val="both"/>
        <w:rPr>
          <w:color w:val="000000"/>
        </w:rPr>
      </w:pPr>
    </w:p>
    <w:p w:rsidR="009E1968" w:rsidRDefault="009E1968" w:rsidP="009E1968">
      <w:pPr>
        <w:spacing w:line="360" w:lineRule="auto"/>
        <w:ind w:left="964" w:right="397"/>
        <w:jc w:val="both"/>
        <w:rPr>
          <w:color w:val="000000"/>
        </w:rPr>
      </w:pPr>
    </w:p>
    <w:p w:rsidR="00E23F26" w:rsidRDefault="00E23F26" w:rsidP="005769F6">
      <w:pPr>
        <w:spacing w:line="360" w:lineRule="auto"/>
        <w:ind w:left="964" w:right="397"/>
        <w:jc w:val="both"/>
      </w:pPr>
    </w:p>
    <w:p w:rsidR="006D659B" w:rsidRPr="005769F6" w:rsidRDefault="009E1968" w:rsidP="00E23F26">
      <w:pPr>
        <w:spacing w:line="360" w:lineRule="auto"/>
        <w:ind w:left="567" w:right="567"/>
        <w:jc w:val="both"/>
        <w:rPr>
          <w:color w:val="000000"/>
        </w:rPr>
      </w:pPr>
      <w:r>
        <w:t xml:space="preserve">Table </w:t>
      </w:r>
      <w:r w:rsidR="004D7629">
        <w:t>4</w:t>
      </w:r>
      <w:r w:rsidRPr="008E17B6">
        <w:t xml:space="preserve"> shows different awareness </w:t>
      </w:r>
      <w:proofErr w:type="spellStart"/>
      <w:r w:rsidRPr="008E17B6">
        <w:t>programmes</w:t>
      </w:r>
      <w:proofErr w:type="spellEnd"/>
      <w:r w:rsidRPr="008E17B6">
        <w:t xml:space="preserve"> conducted by the Social Science Research libraries. The library of CSSSC conducted different awareness </w:t>
      </w:r>
      <w:proofErr w:type="spellStart"/>
      <w:r w:rsidRPr="008E17B6">
        <w:t>programme</w:t>
      </w:r>
      <w:proofErr w:type="spellEnd"/>
      <w:r w:rsidRPr="008E17B6">
        <w:t xml:space="preserve"> such as </w:t>
      </w:r>
      <w:r>
        <w:rPr>
          <w:color w:val="000000"/>
        </w:rPr>
        <w:t>fire extinguisher use, first aid and b</w:t>
      </w:r>
      <w:r w:rsidRPr="008E17B6">
        <w:rPr>
          <w:color w:val="000000"/>
        </w:rPr>
        <w:t xml:space="preserve">uilding evacuation and both the staff professional and non professional are attend the </w:t>
      </w:r>
      <w:proofErr w:type="spellStart"/>
      <w:r w:rsidRPr="008E17B6">
        <w:rPr>
          <w:color w:val="000000"/>
        </w:rPr>
        <w:t>programmes</w:t>
      </w:r>
      <w:proofErr w:type="spellEnd"/>
      <w:r w:rsidRPr="008E17B6">
        <w:rPr>
          <w:color w:val="000000"/>
        </w:rPr>
        <w:t xml:space="preserve">. </w:t>
      </w:r>
      <w:r w:rsidRPr="008E17B6">
        <w:t>The library of IDSK and the Central library of A</w:t>
      </w:r>
      <w:r>
        <w:t>SI</w:t>
      </w:r>
      <w:r w:rsidRPr="008E17B6">
        <w:t xml:space="preserve"> has </w:t>
      </w:r>
      <w:r>
        <w:rPr>
          <w:color w:val="000000"/>
        </w:rPr>
        <w:t>operational f</w:t>
      </w:r>
      <w:r w:rsidRPr="008E17B6">
        <w:rPr>
          <w:color w:val="000000"/>
        </w:rPr>
        <w:t xml:space="preserve">ire extinguishers </w:t>
      </w:r>
      <w:r w:rsidRPr="008E17B6">
        <w:rPr>
          <w:color w:val="000000"/>
        </w:rPr>
        <w:lastRenderedPageBreak/>
        <w:t xml:space="preserve">and </w:t>
      </w:r>
      <w:r w:rsidRPr="008E17B6">
        <w:t xml:space="preserve">conducted different awareness </w:t>
      </w:r>
      <w:proofErr w:type="spellStart"/>
      <w:r w:rsidRPr="008E17B6">
        <w:t>programme</w:t>
      </w:r>
      <w:proofErr w:type="spellEnd"/>
      <w:r w:rsidRPr="008E17B6">
        <w:t xml:space="preserve"> such as </w:t>
      </w:r>
      <w:r>
        <w:rPr>
          <w:color w:val="000000"/>
        </w:rPr>
        <w:t>fire extinguisher use, first aid and b</w:t>
      </w:r>
      <w:r w:rsidRPr="008E17B6">
        <w:rPr>
          <w:color w:val="000000"/>
        </w:rPr>
        <w:t xml:space="preserve">uilding evacuation and both the staff professional and non professional are attend the </w:t>
      </w:r>
      <w:proofErr w:type="spellStart"/>
      <w:r w:rsidRPr="008E17B6">
        <w:rPr>
          <w:color w:val="000000"/>
        </w:rPr>
        <w:t>programmes</w:t>
      </w:r>
      <w:proofErr w:type="spellEnd"/>
      <w:r w:rsidRPr="008E17B6">
        <w:rPr>
          <w:color w:val="000000"/>
        </w:rPr>
        <w:t>.</w:t>
      </w:r>
    </w:p>
    <w:p w:rsidR="006D659B" w:rsidRPr="00923091" w:rsidRDefault="006D659B" w:rsidP="00E23F26">
      <w:pPr>
        <w:autoSpaceDE w:val="0"/>
        <w:autoSpaceDN w:val="0"/>
        <w:adjustRightInd w:val="0"/>
        <w:spacing w:line="360" w:lineRule="auto"/>
        <w:ind w:left="567" w:right="567"/>
        <w:jc w:val="both"/>
      </w:pPr>
      <w:r w:rsidRPr="008E17B6">
        <w:rPr>
          <w:b/>
        </w:rPr>
        <w:t>Table-</w:t>
      </w:r>
      <w:r w:rsidR="004D7629">
        <w:rPr>
          <w:b/>
        </w:rPr>
        <w:t>5</w:t>
      </w:r>
      <w:r w:rsidRPr="008E17B6">
        <w:t xml:space="preserve">: </w:t>
      </w:r>
      <w:r w:rsidRPr="008E17B6">
        <w:rPr>
          <w:rFonts w:eastAsiaTheme="minorHAnsi"/>
          <w:b/>
          <w:bCs/>
        </w:rPr>
        <w:t xml:space="preserve">Distribution of fire extinguishers in </w:t>
      </w:r>
      <w:r w:rsidRPr="008E17B6">
        <w:rPr>
          <w:b/>
        </w:rPr>
        <w:t>the Social Science Research libraries</w:t>
      </w:r>
    </w:p>
    <w:tbl>
      <w:tblPr>
        <w:tblStyle w:val="TableGrid"/>
        <w:tblW w:w="9639" w:type="dxa"/>
        <w:tblInd w:w="675" w:type="dxa"/>
        <w:tblLayout w:type="fixed"/>
        <w:tblLook w:val="04A0"/>
      </w:tblPr>
      <w:tblGrid>
        <w:gridCol w:w="1418"/>
        <w:gridCol w:w="709"/>
        <w:gridCol w:w="708"/>
        <w:gridCol w:w="1418"/>
        <w:gridCol w:w="1276"/>
        <w:gridCol w:w="992"/>
        <w:gridCol w:w="992"/>
        <w:gridCol w:w="851"/>
        <w:gridCol w:w="1275"/>
      </w:tblGrid>
      <w:tr w:rsidR="006D659B" w:rsidRPr="008E17B6" w:rsidTr="00E23F26">
        <w:trPr>
          <w:trHeight w:val="315"/>
        </w:trPr>
        <w:tc>
          <w:tcPr>
            <w:tcW w:w="1418" w:type="dxa"/>
            <w:noWrap/>
            <w:hideMark/>
          </w:tcPr>
          <w:p w:rsidR="006D659B" w:rsidRPr="008E17B6" w:rsidRDefault="006D659B" w:rsidP="006D659B">
            <w:pPr>
              <w:rPr>
                <w:color w:val="000000"/>
                <w:sz w:val="24"/>
                <w:szCs w:val="24"/>
              </w:rPr>
            </w:pPr>
            <w:r w:rsidRPr="008E17B6">
              <w:rPr>
                <w:color w:val="000000"/>
                <w:sz w:val="24"/>
                <w:szCs w:val="24"/>
              </w:rPr>
              <w:t>Name of the library</w:t>
            </w:r>
          </w:p>
        </w:tc>
        <w:tc>
          <w:tcPr>
            <w:tcW w:w="709" w:type="dxa"/>
            <w:noWrap/>
            <w:hideMark/>
          </w:tcPr>
          <w:p w:rsidR="006D659B" w:rsidRPr="008E17B6" w:rsidRDefault="006D659B" w:rsidP="006D659B">
            <w:pPr>
              <w:rPr>
                <w:color w:val="000000"/>
                <w:sz w:val="24"/>
                <w:szCs w:val="24"/>
              </w:rPr>
            </w:pPr>
            <w:r w:rsidRPr="008E17B6">
              <w:rPr>
                <w:color w:val="000000"/>
                <w:sz w:val="24"/>
                <w:szCs w:val="24"/>
              </w:rPr>
              <w:t>Operational the fire extinguishers</w:t>
            </w:r>
          </w:p>
        </w:tc>
        <w:tc>
          <w:tcPr>
            <w:tcW w:w="708" w:type="dxa"/>
            <w:noWrap/>
            <w:hideMark/>
          </w:tcPr>
          <w:p w:rsidR="006D659B" w:rsidRPr="008E17B6" w:rsidRDefault="006D659B" w:rsidP="006D659B">
            <w:pPr>
              <w:rPr>
                <w:color w:val="000000"/>
                <w:sz w:val="24"/>
                <w:szCs w:val="24"/>
              </w:rPr>
            </w:pPr>
            <w:r w:rsidRPr="008E17B6">
              <w:rPr>
                <w:color w:val="000000"/>
                <w:sz w:val="24"/>
                <w:szCs w:val="24"/>
              </w:rPr>
              <w:t>Operate persons</w:t>
            </w:r>
          </w:p>
        </w:tc>
        <w:tc>
          <w:tcPr>
            <w:tcW w:w="1418" w:type="dxa"/>
            <w:noWrap/>
            <w:hideMark/>
          </w:tcPr>
          <w:p w:rsidR="006D659B" w:rsidRPr="008E17B6" w:rsidRDefault="006D659B" w:rsidP="006D659B">
            <w:pPr>
              <w:rPr>
                <w:color w:val="000000"/>
                <w:sz w:val="24"/>
                <w:szCs w:val="24"/>
              </w:rPr>
            </w:pPr>
            <w:r w:rsidRPr="008E17B6">
              <w:rPr>
                <w:color w:val="000000"/>
                <w:sz w:val="24"/>
                <w:szCs w:val="24"/>
              </w:rPr>
              <w:t>Changing date of last cartage</w:t>
            </w:r>
          </w:p>
        </w:tc>
        <w:tc>
          <w:tcPr>
            <w:tcW w:w="1276" w:type="dxa"/>
          </w:tcPr>
          <w:p w:rsidR="006D659B" w:rsidRPr="008E17B6" w:rsidRDefault="006D659B" w:rsidP="006D659B">
            <w:pPr>
              <w:rPr>
                <w:color w:val="000000"/>
                <w:sz w:val="24"/>
                <w:szCs w:val="24"/>
              </w:rPr>
            </w:pPr>
            <w:r w:rsidRPr="008E17B6">
              <w:rPr>
                <w:color w:val="000000"/>
                <w:sz w:val="24"/>
                <w:szCs w:val="24"/>
              </w:rPr>
              <w:t>Next Refill date</w:t>
            </w:r>
          </w:p>
        </w:tc>
        <w:tc>
          <w:tcPr>
            <w:tcW w:w="992" w:type="dxa"/>
          </w:tcPr>
          <w:p w:rsidR="006D659B" w:rsidRPr="008E17B6" w:rsidRDefault="006D659B" w:rsidP="006D659B">
            <w:pPr>
              <w:rPr>
                <w:color w:val="000000"/>
                <w:sz w:val="24"/>
                <w:szCs w:val="24"/>
              </w:rPr>
            </w:pPr>
            <w:r w:rsidRPr="008E17B6">
              <w:rPr>
                <w:color w:val="000000"/>
                <w:sz w:val="24"/>
                <w:szCs w:val="24"/>
              </w:rPr>
              <w:t xml:space="preserve">Material </w:t>
            </w:r>
          </w:p>
        </w:tc>
        <w:tc>
          <w:tcPr>
            <w:tcW w:w="992" w:type="dxa"/>
            <w:noWrap/>
            <w:hideMark/>
          </w:tcPr>
          <w:p w:rsidR="006D659B" w:rsidRPr="008E17B6" w:rsidRDefault="006D659B" w:rsidP="006D659B">
            <w:pPr>
              <w:rPr>
                <w:color w:val="000000"/>
                <w:sz w:val="24"/>
                <w:szCs w:val="24"/>
              </w:rPr>
            </w:pPr>
            <w:r w:rsidRPr="008E17B6">
              <w:rPr>
                <w:color w:val="000000"/>
                <w:sz w:val="24"/>
                <w:szCs w:val="24"/>
              </w:rPr>
              <w:t>No. of reservoirs</w:t>
            </w:r>
          </w:p>
        </w:tc>
        <w:tc>
          <w:tcPr>
            <w:tcW w:w="851" w:type="dxa"/>
            <w:noWrap/>
            <w:hideMark/>
          </w:tcPr>
          <w:p w:rsidR="006D659B" w:rsidRPr="008E17B6" w:rsidRDefault="006D659B" w:rsidP="006D659B">
            <w:pPr>
              <w:rPr>
                <w:color w:val="000000"/>
                <w:sz w:val="24"/>
                <w:szCs w:val="24"/>
              </w:rPr>
            </w:pPr>
            <w:r w:rsidRPr="008E17B6">
              <w:rPr>
                <w:color w:val="000000"/>
                <w:sz w:val="24"/>
                <w:szCs w:val="24"/>
              </w:rPr>
              <w:t>Quantity of waters</w:t>
            </w:r>
          </w:p>
        </w:tc>
        <w:tc>
          <w:tcPr>
            <w:tcW w:w="1275" w:type="dxa"/>
            <w:noWrap/>
            <w:hideMark/>
          </w:tcPr>
          <w:p w:rsidR="006D659B" w:rsidRPr="008E17B6" w:rsidRDefault="006D659B" w:rsidP="006D659B">
            <w:pPr>
              <w:rPr>
                <w:color w:val="000000"/>
                <w:sz w:val="24"/>
                <w:szCs w:val="24"/>
              </w:rPr>
            </w:pPr>
            <w:r w:rsidRPr="008E17B6">
              <w:rPr>
                <w:color w:val="000000"/>
                <w:sz w:val="24"/>
                <w:szCs w:val="24"/>
              </w:rPr>
              <w:t>Total Fire extinguishers</w:t>
            </w:r>
          </w:p>
        </w:tc>
      </w:tr>
      <w:tr w:rsidR="006D659B" w:rsidRPr="008E17B6" w:rsidTr="00E23F26">
        <w:trPr>
          <w:trHeight w:val="300"/>
        </w:trPr>
        <w:tc>
          <w:tcPr>
            <w:tcW w:w="1418" w:type="dxa"/>
            <w:noWrap/>
            <w:hideMark/>
          </w:tcPr>
          <w:p w:rsidR="006D659B" w:rsidRPr="008E17B6" w:rsidRDefault="006D659B" w:rsidP="006D659B">
            <w:pPr>
              <w:jc w:val="center"/>
              <w:rPr>
                <w:color w:val="000000"/>
                <w:sz w:val="24"/>
                <w:szCs w:val="24"/>
              </w:rPr>
            </w:pPr>
            <w:r w:rsidRPr="008E17B6">
              <w:rPr>
                <w:color w:val="000000"/>
                <w:sz w:val="24"/>
                <w:szCs w:val="24"/>
              </w:rPr>
              <w:t>CSSSC</w:t>
            </w:r>
          </w:p>
        </w:tc>
        <w:tc>
          <w:tcPr>
            <w:tcW w:w="709" w:type="dxa"/>
            <w:noWrap/>
            <w:hideMark/>
          </w:tcPr>
          <w:p w:rsidR="006D659B" w:rsidRPr="008E17B6" w:rsidRDefault="006D659B" w:rsidP="006D659B">
            <w:pPr>
              <w:jc w:val="center"/>
              <w:rPr>
                <w:color w:val="000000"/>
                <w:sz w:val="24"/>
                <w:szCs w:val="24"/>
              </w:rPr>
            </w:pPr>
            <w:r w:rsidRPr="008E17B6">
              <w:rPr>
                <w:color w:val="000000"/>
                <w:sz w:val="24"/>
                <w:szCs w:val="24"/>
              </w:rPr>
              <w:t>4</w:t>
            </w:r>
          </w:p>
        </w:tc>
        <w:tc>
          <w:tcPr>
            <w:tcW w:w="708" w:type="dxa"/>
            <w:noWrap/>
            <w:hideMark/>
          </w:tcPr>
          <w:p w:rsidR="006D659B" w:rsidRPr="008E17B6" w:rsidRDefault="006D659B" w:rsidP="006D659B">
            <w:pPr>
              <w:jc w:val="center"/>
              <w:rPr>
                <w:color w:val="000000"/>
                <w:sz w:val="24"/>
                <w:szCs w:val="24"/>
              </w:rPr>
            </w:pPr>
            <w:r w:rsidRPr="008E17B6">
              <w:rPr>
                <w:color w:val="000000"/>
                <w:sz w:val="24"/>
                <w:szCs w:val="24"/>
              </w:rPr>
              <w:t>5</w:t>
            </w:r>
          </w:p>
        </w:tc>
        <w:tc>
          <w:tcPr>
            <w:tcW w:w="1418" w:type="dxa"/>
            <w:noWrap/>
            <w:hideMark/>
          </w:tcPr>
          <w:p w:rsidR="006D659B" w:rsidRPr="008E17B6" w:rsidRDefault="006D659B" w:rsidP="006D659B">
            <w:pPr>
              <w:jc w:val="center"/>
              <w:rPr>
                <w:color w:val="000000"/>
                <w:sz w:val="24"/>
                <w:szCs w:val="24"/>
              </w:rPr>
            </w:pPr>
            <w:r w:rsidRPr="008E17B6">
              <w:rPr>
                <w:color w:val="000000"/>
                <w:sz w:val="24"/>
                <w:szCs w:val="24"/>
              </w:rPr>
              <w:t>10.08.12</w:t>
            </w:r>
          </w:p>
        </w:tc>
        <w:tc>
          <w:tcPr>
            <w:tcW w:w="1276" w:type="dxa"/>
          </w:tcPr>
          <w:p w:rsidR="006D659B" w:rsidRPr="008E17B6" w:rsidRDefault="006D659B" w:rsidP="006D659B">
            <w:pPr>
              <w:jc w:val="center"/>
              <w:rPr>
                <w:color w:val="000000"/>
                <w:sz w:val="24"/>
                <w:szCs w:val="24"/>
              </w:rPr>
            </w:pPr>
            <w:r w:rsidRPr="008E17B6">
              <w:rPr>
                <w:color w:val="000000"/>
                <w:sz w:val="24"/>
                <w:szCs w:val="24"/>
              </w:rPr>
              <w:t>9.08.2013</w:t>
            </w:r>
          </w:p>
        </w:tc>
        <w:tc>
          <w:tcPr>
            <w:tcW w:w="992" w:type="dxa"/>
          </w:tcPr>
          <w:p w:rsidR="006D659B" w:rsidRPr="008E17B6" w:rsidRDefault="006D659B" w:rsidP="006D659B">
            <w:pPr>
              <w:jc w:val="center"/>
              <w:rPr>
                <w:color w:val="000000"/>
                <w:sz w:val="24"/>
                <w:szCs w:val="24"/>
              </w:rPr>
            </w:pPr>
            <w:r w:rsidRPr="008E17B6">
              <w:rPr>
                <w:color w:val="000000"/>
                <w:sz w:val="24"/>
                <w:szCs w:val="24"/>
              </w:rPr>
              <w:t xml:space="preserve">Dry </w:t>
            </w:r>
            <w:proofErr w:type="spellStart"/>
            <w:r w:rsidRPr="008E17B6">
              <w:rPr>
                <w:color w:val="000000"/>
                <w:sz w:val="24"/>
                <w:szCs w:val="24"/>
              </w:rPr>
              <w:t>powder,Water</w:t>
            </w:r>
            <w:proofErr w:type="spellEnd"/>
            <w:r w:rsidRPr="008E17B6">
              <w:rPr>
                <w:color w:val="000000"/>
                <w:sz w:val="24"/>
                <w:szCs w:val="24"/>
              </w:rPr>
              <w:t xml:space="preserve"> CO2 ,Gas</w:t>
            </w:r>
          </w:p>
        </w:tc>
        <w:tc>
          <w:tcPr>
            <w:tcW w:w="992" w:type="dxa"/>
            <w:noWrap/>
            <w:hideMark/>
          </w:tcPr>
          <w:p w:rsidR="006D659B" w:rsidRPr="008E17B6" w:rsidRDefault="006D659B" w:rsidP="006D659B">
            <w:pPr>
              <w:jc w:val="center"/>
              <w:rPr>
                <w:color w:val="000000"/>
                <w:sz w:val="24"/>
                <w:szCs w:val="24"/>
              </w:rPr>
            </w:pPr>
            <w:r w:rsidRPr="008E17B6">
              <w:rPr>
                <w:color w:val="000000"/>
                <w:sz w:val="24"/>
                <w:szCs w:val="24"/>
              </w:rPr>
              <w:t>3</w:t>
            </w:r>
          </w:p>
        </w:tc>
        <w:tc>
          <w:tcPr>
            <w:tcW w:w="851" w:type="dxa"/>
            <w:noWrap/>
            <w:hideMark/>
          </w:tcPr>
          <w:p w:rsidR="006D659B" w:rsidRPr="008E17B6" w:rsidRDefault="006D659B" w:rsidP="006D659B">
            <w:pPr>
              <w:jc w:val="center"/>
              <w:rPr>
                <w:color w:val="000000"/>
                <w:sz w:val="24"/>
                <w:szCs w:val="24"/>
              </w:rPr>
            </w:pPr>
            <w:r w:rsidRPr="008E17B6">
              <w:rPr>
                <w:color w:val="000000"/>
                <w:sz w:val="24"/>
                <w:szCs w:val="24"/>
              </w:rPr>
              <w:t>500 gallon each</w:t>
            </w:r>
          </w:p>
        </w:tc>
        <w:tc>
          <w:tcPr>
            <w:tcW w:w="1275" w:type="dxa"/>
            <w:noWrap/>
            <w:hideMark/>
          </w:tcPr>
          <w:p w:rsidR="006D659B" w:rsidRPr="008E17B6" w:rsidRDefault="006D659B" w:rsidP="006D659B">
            <w:pPr>
              <w:jc w:val="center"/>
              <w:rPr>
                <w:color w:val="000000"/>
                <w:sz w:val="24"/>
                <w:szCs w:val="24"/>
              </w:rPr>
            </w:pPr>
            <w:r w:rsidRPr="008E17B6">
              <w:rPr>
                <w:color w:val="000000"/>
                <w:sz w:val="24"/>
                <w:szCs w:val="24"/>
              </w:rPr>
              <w:t>28</w:t>
            </w:r>
          </w:p>
        </w:tc>
      </w:tr>
      <w:tr w:rsidR="006D659B" w:rsidRPr="008E17B6" w:rsidTr="00E23F26">
        <w:trPr>
          <w:trHeight w:val="300"/>
        </w:trPr>
        <w:tc>
          <w:tcPr>
            <w:tcW w:w="1418" w:type="dxa"/>
            <w:noWrap/>
            <w:hideMark/>
          </w:tcPr>
          <w:p w:rsidR="006D659B" w:rsidRPr="008E17B6" w:rsidRDefault="006D659B" w:rsidP="006D659B">
            <w:pPr>
              <w:jc w:val="center"/>
              <w:rPr>
                <w:color w:val="000000"/>
                <w:sz w:val="24"/>
                <w:szCs w:val="24"/>
              </w:rPr>
            </w:pPr>
            <w:r w:rsidRPr="008E17B6">
              <w:rPr>
                <w:color w:val="000000"/>
                <w:sz w:val="24"/>
                <w:szCs w:val="24"/>
              </w:rPr>
              <w:t>IDSK</w:t>
            </w:r>
          </w:p>
        </w:tc>
        <w:tc>
          <w:tcPr>
            <w:tcW w:w="709" w:type="dxa"/>
            <w:noWrap/>
            <w:hideMark/>
          </w:tcPr>
          <w:p w:rsidR="006D659B" w:rsidRPr="008E17B6" w:rsidRDefault="006D659B" w:rsidP="006D659B">
            <w:pPr>
              <w:jc w:val="center"/>
              <w:rPr>
                <w:color w:val="000000"/>
                <w:sz w:val="24"/>
                <w:szCs w:val="24"/>
              </w:rPr>
            </w:pPr>
            <w:r w:rsidRPr="008E17B6">
              <w:rPr>
                <w:color w:val="000000"/>
                <w:sz w:val="24"/>
                <w:szCs w:val="24"/>
              </w:rPr>
              <w:t>3</w:t>
            </w:r>
          </w:p>
        </w:tc>
        <w:tc>
          <w:tcPr>
            <w:tcW w:w="708" w:type="dxa"/>
            <w:noWrap/>
            <w:hideMark/>
          </w:tcPr>
          <w:p w:rsidR="006D659B" w:rsidRPr="008E17B6" w:rsidRDefault="006D659B" w:rsidP="006D659B">
            <w:pPr>
              <w:jc w:val="center"/>
              <w:rPr>
                <w:color w:val="000000"/>
                <w:sz w:val="24"/>
                <w:szCs w:val="24"/>
              </w:rPr>
            </w:pPr>
            <w:r w:rsidRPr="008E17B6">
              <w:rPr>
                <w:color w:val="000000"/>
                <w:sz w:val="24"/>
                <w:szCs w:val="24"/>
              </w:rPr>
              <w:t>2</w:t>
            </w:r>
          </w:p>
        </w:tc>
        <w:tc>
          <w:tcPr>
            <w:tcW w:w="1418" w:type="dxa"/>
            <w:noWrap/>
            <w:hideMark/>
          </w:tcPr>
          <w:p w:rsidR="006D659B" w:rsidRPr="008E17B6" w:rsidRDefault="006D659B" w:rsidP="006D659B">
            <w:pPr>
              <w:jc w:val="center"/>
              <w:rPr>
                <w:color w:val="000000"/>
                <w:sz w:val="24"/>
                <w:szCs w:val="24"/>
              </w:rPr>
            </w:pPr>
            <w:r w:rsidRPr="008E17B6">
              <w:rPr>
                <w:color w:val="000000"/>
                <w:sz w:val="24"/>
                <w:szCs w:val="24"/>
              </w:rPr>
              <w:t>2009</w:t>
            </w:r>
          </w:p>
        </w:tc>
        <w:tc>
          <w:tcPr>
            <w:tcW w:w="1276" w:type="dxa"/>
          </w:tcPr>
          <w:p w:rsidR="006D659B" w:rsidRPr="008E17B6" w:rsidRDefault="006D659B" w:rsidP="006D659B">
            <w:pPr>
              <w:jc w:val="center"/>
              <w:rPr>
                <w:color w:val="000000"/>
                <w:sz w:val="24"/>
                <w:szCs w:val="24"/>
              </w:rPr>
            </w:pPr>
            <w:r>
              <w:rPr>
                <w:color w:val="000000"/>
                <w:sz w:val="24"/>
                <w:szCs w:val="24"/>
              </w:rPr>
              <w:t>-</w:t>
            </w:r>
          </w:p>
        </w:tc>
        <w:tc>
          <w:tcPr>
            <w:tcW w:w="992" w:type="dxa"/>
          </w:tcPr>
          <w:p w:rsidR="006D659B" w:rsidRPr="008E17B6" w:rsidRDefault="006D659B" w:rsidP="006D659B">
            <w:pPr>
              <w:jc w:val="center"/>
              <w:rPr>
                <w:color w:val="000000"/>
                <w:sz w:val="24"/>
                <w:szCs w:val="24"/>
              </w:rPr>
            </w:pPr>
            <w:r>
              <w:rPr>
                <w:color w:val="000000"/>
                <w:sz w:val="24"/>
                <w:szCs w:val="24"/>
              </w:rPr>
              <w:t>Same</w:t>
            </w:r>
          </w:p>
        </w:tc>
        <w:tc>
          <w:tcPr>
            <w:tcW w:w="992" w:type="dxa"/>
            <w:noWrap/>
            <w:hideMark/>
          </w:tcPr>
          <w:p w:rsidR="006D659B" w:rsidRPr="008E17B6" w:rsidRDefault="006D659B" w:rsidP="006D659B">
            <w:pPr>
              <w:jc w:val="center"/>
              <w:rPr>
                <w:color w:val="000000"/>
                <w:sz w:val="24"/>
                <w:szCs w:val="24"/>
              </w:rPr>
            </w:pPr>
            <w:r w:rsidRPr="008E17B6">
              <w:rPr>
                <w:color w:val="000000"/>
                <w:sz w:val="24"/>
                <w:szCs w:val="24"/>
              </w:rPr>
              <w:t>1</w:t>
            </w:r>
          </w:p>
        </w:tc>
        <w:tc>
          <w:tcPr>
            <w:tcW w:w="851" w:type="dxa"/>
            <w:noWrap/>
            <w:hideMark/>
          </w:tcPr>
          <w:p w:rsidR="006D659B" w:rsidRPr="008E17B6" w:rsidRDefault="006D659B" w:rsidP="006D659B">
            <w:pPr>
              <w:jc w:val="center"/>
              <w:rPr>
                <w:color w:val="000000"/>
                <w:sz w:val="24"/>
                <w:szCs w:val="24"/>
              </w:rPr>
            </w:pPr>
            <w:r w:rsidRPr="008E17B6">
              <w:rPr>
                <w:color w:val="000000"/>
                <w:sz w:val="24"/>
                <w:szCs w:val="24"/>
              </w:rPr>
              <w:t>1500 gallon</w:t>
            </w:r>
          </w:p>
        </w:tc>
        <w:tc>
          <w:tcPr>
            <w:tcW w:w="1275" w:type="dxa"/>
            <w:noWrap/>
            <w:hideMark/>
          </w:tcPr>
          <w:p w:rsidR="006D659B" w:rsidRPr="008E17B6" w:rsidRDefault="006D659B" w:rsidP="006D659B">
            <w:pPr>
              <w:jc w:val="center"/>
              <w:rPr>
                <w:color w:val="000000"/>
                <w:sz w:val="24"/>
                <w:szCs w:val="24"/>
              </w:rPr>
            </w:pPr>
            <w:r w:rsidRPr="008E17B6">
              <w:rPr>
                <w:color w:val="000000"/>
                <w:sz w:val="24"/>
                <w:szCs w:val="24"/>
              </w:rPr>
              <w:t>32</w:t>
            </w:r>
          </w:p>
        </w:tc>
      </w:tr>
      <w:tr w:rsidR="006D659B" w:rsidRPr="008E17B6" w:rsidTr="00E23F26">
        <w:trPr>
          <w:trHeight w:val="300"/>
        </w:trPr>
        <w:tc>
          <w:tcPr>
            <w:tcW w:w="1418" w:type="dxa"/>
            <w:noWrap/>
            <w:hideMark/>
          </w:tcPr>
          <w:p w:rsidR="006D659B" w:rsidRPr="008E17B6" w:rsidRDefault="006D659B" w:rsidP="006D659B">
            <w:pPr>
              <w:jc w:val="center"/>
              <w:rPr>
                <w:color w:val="000000"/>
                <w:sz w:val="24"/>
                <w:szCs w:val="24"/>
              </w:rPr>
            </w:pPr>
            <w:r w:rsidRPr="008E17B6">
              <w:rPr>
                <w:color w:val="000000"/>
                <w:sz w:val="24"/>
                <w:szCs w:val="24"/>
              </w:rPr>
              <w:t>ASI</w:t>
            </w:r>
          </w:p>
        </w:tc>
        <w:tc>
          <w:tcPr>
            <w:tcW w:w="709" w:type="dxa"/>
            <w:noWrap/>
            <w:hideMark/>
          </w:tcPr>
          <w:p w:rsidR="006D659B" w:rsidRPr="008E17B6" w:rsidRDefault="006D659B" w:rsidP="006D659B">
            <w:pPr>
              <w:jc w:val="center"/>
              <w:rPr>
                <w:color w:val="000000"/>
                <w:sz w:val="24"/>
                <w:szCs w:val="24"/>
              </w:rPr>
            </w:pPr>
            <w:r w:rsidRPr="008E17B6">
              <w:rPr>
                <w:color w:val="000000"/>
                <w:sz w:val="24"/>
                <w:szCs w:val="24"/>
              </w:rPr>
              <w:t>6</w:t>
            </w:r>
          </w:p>
        </w:tc>
        <w:tc>
          <w:tcPr>
            <w:tcW w:w="708" w:type="dxa"/>
            <w:noWrap/>
            <w:hideMark/>
          </w:tcPr>
          <w:p w:rsidR="006D659B" w:rsidRPr="008E17B6" w:rsidRDefault="006D659B" w:rsidP="006D659B">
            <w:pPr>
              <w:jc w:val="center"/>
              <w:rPr>
                <w:color w:val="000000"/>
                <w:sz w:val="24"/>
                <w:szCs w:val="24"/>
              </w:rPr>
            </w:pPr>
            <w:r w:rsidRPr="008E17B6">
              <w:rPr>
                <w:color w:val="000000"/>
                <w:sz w:val="24"/>
                <w:szCs w:val="24"/>
              </w:rPr>
              <w:t>4</w:t>
            </w:r>
          </w:p>
        </w:tc>
        <w:tc>
          <w:tcPr>
            <w:tcW w:w="1418" w:type="dxa"/>
            <w:noWrap/>
            <w:hideMark/>
          </w:tcPr>
          <w:p w:rsidR="006D659B" w:rsidRPr="008E17B6" w:rsidRDefault="006D659B" w:rsidP="006D659B">
            <w:pPr>
              <w:jc w:val="center"/>
              <w:rPr>
                <w:color w:val="000000"/>
                <w:sz w:val="24"/>
                <w:szCs w:val="24"/>
              </w:rPr>
            </w:pPr>
            <w:r w:rsidRPr="008E17B6">
              <w:rPr>
                <w:color w:val="000000"/>
                <w:sz w:val="24"/>
                <w:szCs w:val="24"/>
              </w:rPr>
              <w:t>20.06.2011</w:t>
            </w:r>
          </w:p>
        </w:tc>
        <w:tc>
          <w:tcPr>
            <w:tcW w:w="1276" w:type="dxa"/>
          </w:tcPr>
          <w:p w:rsidR="006D659B" w:rsidRPr="008E17B6" w:rsidRDefault="006D659B" w:rsidP="006D659B">
            <w:pPr>
              <w:jc w:val="center"/>
              <w:rPr>
                <w:color w:val="000000"/>
                <w:sz w:val="24"/>
                <w:szCs w:val="24"/>
              </w:rPr>
            </w:pPr>
            <w:r w:rsidRPr="008E17B6">
              <w:rPr>
                <w:color w:val="000000"/>
                <w:sz w:val="24"/>
                <w:szCs w:val="24"/>
              </w:rPr>
              <w:t>19.6.2012</w:t>
            </w:r>
          </w:p>
        </w:tc>
        <w:tc>
          <w:tcPr>
            <w:tcW w:w="992" w:type="dxa"/>
          </w:tcPr>
          <w:p w:rsidR="006D659B" w:rsidRPr="008E17B6" w:rsidRDefault="006D659B" w:rsidP="006D659B">
            <w:pPr>
              <w:jc w:val="center"/>
              <w:rPr>
                <w:color w:val="000000"/>
                <w:sz w:val="24"/>
                <w:szCs w:val="24"/>
              </w:rPr>
            </w:pPr>
            <w:r>
              <w:rPr>
                <w:color w:val="000000"/>
                <w:sz w:val="24"/>
                <w:szCs w:val="24"/>
              </w:rPr>
              <w:t>Same</w:t>
            </w:r>
          </w:p>
        </w:tc>
        <w:tc>
          <w:tcPr>
            <w:tcW w:w="992" w:type="dxa"/>
            <w:noWrap/>
            <w:hideMark/>
          </w:tcPr>
          <w:p w:rsidR="006D659B" w:rsidRPr="008E17B6" w:rsidRDefault="006D659B" w:rsidP="006D659B">
            <w:pPr>
              <w:jc w:val="center"/>
              <w:rPr>
                <w:color w:val="000000"/>
                <w:sz w:val="24"/>
                <w:szCs w:val="24"/>
              </w:rPr>
            </w:pPr>
            <w:r w:rsidRPr="008E17B6">
              <w:rPr>
                <w:color w:val="000000"/>
                <w:sz w:val="24"/>
                <w:szCs w:val="24"/>
              </w:rPr>
              <w:t>1</w:t>
            </w:r>
          </w:p>
        </w:tc>
        <w:tc>
          <w:tcPr>
            <w:tcW w:w="851" w:type="dxa"/>
            <w:noWrap/>
            <w:hideMark/>
          </w:tcPr>
          <w:p w:rsidR="006D659B" w:rsidRPr="008E17B6" w:rsidRDefault="006D659B" w:rsidP="006D659B">
            <w:pPr>
              <w:jc w:val="center"/>
              <w:rPr>
                <w:color w:val="000000"/>
                <w:sz w:val="24"/>
                <w:szCs w:val="24"/>
              </w:rPr>
            </w:pPr>
            <w:r w:rsidRPr="008E17B6">
              <w:rPr>
                <w:color w:val="000000"/>
                <w:sz w:val="24"/>
                <w:szCs w:val="24"/>
              </w:rPr>
              <w:t>1000 gallon</w:t>
            </w:r>
          </w:p>
        </w:tc>
        <w:tc>
          <w:tcPr>
            <w:tcW w:w="1275" w:type="dxa"/>
            <w:noWrap/>
            <w:hideMark/>
          </w:tcPr>
          <w:p w:rsidR="006D659B" w:rsidRPr="008E17B6" w:rsidRDefault="006D659B" w:rsidP="006D659B">
            <w:pPr>
              <w:jc w:val="center"/>
              <w:rPr>
                <w:color w:val="000000"/>
                <w:sz w:val="24"/>
                <w:szCs w:val="24"/>
              </w:rPr>
            </w:pPr>
            <w:r w:rsidRPr="008E17B6">
              <w:rPr>
                <w:color w:val="000000"/>
                <w:sz w:val="24"/>
                <w:szCs w:val="24"/>
              </w:rPr>
              <w:t>45</w:t>
            </w:r>
          </w:p>
        </w:tc>
      </w:tr>
    </w:tbl>
    <w:p w:rsidR="006D659B" w:rsidRDefault="006D659B" w:rsidP="009E1968">
      <w:pPr>
        <w:spacing w:line="360" w:lineRule="auto"/>
        <w:ind w:left="964" w:right="397"/>
        <w:jc w:val="both"/>
        <w:rPr>
          <w:color w:val="000000"/>
        </w:rPr>
      </w:pPr>
    </w:p>
    <w:p w:rsidR="006D659B" w:rsidRPr="003655BD" w:rsidRDefault="004D7629" w:rsidP="00E23F26">
      <w:pPr>
        <w:autoSpaceDE w:val="0"/>
        <w:autoSpaceDN w:val="0"/>
        <w:adjustRightInd w:val="0"/>
        <w:spacing w:line="360" w:lineRule="auto"/>
        <w:ind w:left="567" w:right="567"/>
        <w:jc w:val="both"/>
        <w:rPr>
          <w:color w:val="000000"/>
        </w:rPr>
      </w:pPr>
      <w:r>
        <w:t>The table 5</w:t>
      </w:r>
      <w:r w:rsidR="005769F6">
        <w:t xml:space="preserve"> </w:t>
      </w:r>
      <w:r w:rsidR="006D659B" w:rsidRPr="008E17B6">
        <w:t>shows th</w:t>
      </w:r>
      <w:r w:rsidR="006D659B">
        <w:t>at the library of CSSSC has 28 f</w:t>
      </w:r>
      <w:r w:rsidR="006D659B" w:rsidRPr="008E17B6">
        <w:t xml:space="preserve">ire extinguishers. Out of which 4 are readily available per day which has operated by 5 Staff. </w:t>
      </w:r>
      <w:r w:rsidR="006D659B" w:rsidRPr="008E17B6">
        <w:rPr>
          <w:color w:val="000000"/>
        </w:rPr>
        <w:t>Changing date of last cartage is 10.08.12</w:t>
      </w:r>
      <w:r w:rsidR="006D659B" w:rsidRPr="008E17B6">
        <w:t xml:space="preserve"> and </w:t>
      </w:r>
      <w:r w:rsidR="006D659B" w:rsidRPr="008E17B6">
        <w:rPr>
          <w:color w:val="000000"/>
        </w:rPr>
        <w:t>next refill date</w:t>
      </w:r>
      <w:r w:rsidR="006D659B" w:rsidRPr="008E17B6">
        <w:t xml:space="preserve"> is </w:t>
      </w:r>
      <w:r w:rsidR="006D659B" w:rsidRPr="008E17B6">
        <w:rPr>
          <w:color w:val="000000"/>
        </w:rPr>
        <w:t>9.08.2013.T</w:t>
      </w:r>
      <w:r w:rsidR="006D659B" w:rsidRPr="008E17B6">
        <w:t xml:space="preserve">he date of last cartage is not expired. The </w:t>
      </w:r>
      <w:r w:rsidR="006D659B" w:rsidRPr="008E17B6">
        <w:rPr>
          <w:color w:val="000000"/>
        </w:rPr>
        <w:t>cartage is</w:t>
      </w:r>
      <w:r w:rsidR="006D659B" w:rsidRPr="008E17B6">
        <w:t xml:space="preserve"> stored with </w:t>
      </w:r>
      <w:r w:rsidR="006D659B" w:rsidRPr="008E17B6">
        <w:rPr>
          <w:color w:val="000000"/>
        </w:rPr>
        <w:t>dry powder, water CO2, gas</w:t>
      </w:r>
      <w:r w:rsidR="006D659B" w:rsidRPr="008E17B6">
        <w:t xml:space="preserve"> etc. In the CSSSC, there is one</w:t>
      </w:r>
      <w:r w:rsidR="006D659B" w:rsidRPr="008E17B6">
        <w:rPr>
          <w:color w:val="000000"/>
        </w:rPr>
        <w:t xml:space="preserve"> reservoir which contained 1500 gallon of water and also has a generator.</w:t>
      </w:r>
      <w:r w:rsidR="006D659B">
        <w:t xml:space="preserve"> The library of IDSK has 32 f</w:t>
      </w:r>
      <w:r w:rsidR="006D659B" w:rsidRPr="008E17B6">
        <w:t xml:space="preserve">ire extinguishers. Out of which 3 are readily available per day which has operated by 2 Staff. </w:t>
      </w:r>
      <w:r w:rsidR="006D659B" w:rsidRPr="008E17B6">
        <w:rPr>
          <w:color w:val="000000"/>
        </w:rPr>
        <w:t>Changing date of last cartage is 2009</w:t>
      </w:r>
      <w:r w:rsidR="006D659B" w:rsidRPr="008E17B6">
        <w:t xml:space="preserve">. The </w:t>
      </w:r>
      <w:r w:rsidR="006D659B" w:rsidRPr="008E17B6">
        <w:rPr>
          <w:color w:val="000000"/>
        </w:rPr>
        <w:t>cartage is</w:t>
      </w:r>
      <w:r w:rsidR="006D659B" w:rsidRPr="008E17B6">
        <w:t xml:space="preserve"> stored with </w:t>
      </w:r>
      <w:r w:rsidR="006D659B">
        <w:rPr>
          <w:color w:val="000000"/>
        </w:rPr>
        <w:t>dry powder, water CO2, g</w:t>
      </w:r>
      <w:r w:rsidR="006D659B" w:rsidRPr="008E17B6">
        <w:rPr>
          <w:color w:val="000000"/>
        </w:rPr>
        <w:t>as</w:t>
      </w:r>
      <w:r w:rsidR="006D659B" w:rsidRPr="008E17B6">
        <w:t xml:space="preserve"> etc. In the IDSK, there is one</w:t>
      </w:r>
      <w:r w:rsidR="006D659B" w:rsidRPr="008E17B6">
        <w:rPr>
          <w:color w:val="000000"/>
        </w:rPr>
        <w:t xml:space="preserve"> reservoir which contained 1500 gallon of water and also has a generator. </w:t>
      </w:r>
      <w:r w:rsidR="006D659B">
        <w:t>The library of ASI has 45 f</w:t>
      </w:r>
      <w:r w:rsidR="006D659B" w:rsidRPr="008E17B6">
        <w:t xml:space="preserve">ire extinguishers. Out of which 6 are readily available per day which has operated by 4 Staff. </w:t>
      </w:r>
      <w:r w:rsidR="006D659B" w:rsidRPr="008E17B6">
        <w:rPr>
          <w:color w:val="000000"/>
        </w:rPr>
        <w:t>Changing date of last cartage is 20.06.2011</w:t>
      </w:r>
      <w:r w:rsidR="006D659B" w:rsidRPr="008E17B6">
        <w:t xml:space="preserve"> and </w:t>
      </w:r>
      <w:r w:rsidR="006D659B" w:rsidRPr="008E17B6">
        <w:rPr>
          <w:color w:val="000000"/>
        </w:rPr>
        <w:t>next refill date</w:t>
      </w:r>
      <w:r w:rsidR="006D659B" w:rsidRPr="008E17B6">
        <w:t xml:space="preserve"> is</w:t>
      </w:r>
      <w:r w:rsidR="006D659B" w:rsidRPr="008E17B6">
        <w:rPr>
          <w:color w:val="000000"/>
        </w:rPr>
        <w:t>19.6.2012. T</w:t>
      </w:r>
      <w:r w:rsidR="006D659B" w:rsidRPr="008E17B6">
        <w:t xml:space="preserve">he date of last cartage is not expired. The </w:t>
      </w:r>
      <w:r w:rsidR="006D659B" w:rsidRPr="008E17B6">
        <w:rPr>
          <w:color w:val="000000"/>
        </w:rPr>
        <w:t>cartage is</w:t>
      </w:r>
      <w:r w:rsidR="006D659B" w:rsidRPr="008E17B6">
        <w:t xml:space="preserve"> stored with </w:t>
      </w:r>
      <w:r w:rsidR="006D659B">
        <w:rPr>
          <w:color w:val="000000"/>
        </w:rPr>
        <w:t>dry powder, water CO2, g</w:t>
      </w:r>
      <w:r w:rsidR="006D659B" w:rsidRPr="008E17B6">
        <w:rPr>
          <w:color w:val="000000"/>
        </w:rPr>
        <w:t>as</w:t>
      </w:r>
      <w:r w:rsidR="006D659B" w:rsidRPr="008E17B6">
        <w:t xml:space="preserve"> etc. In the ASI, there is one</w:t>
      </w:r>
      <w:r w:rsidR="006D659B" w:rsidRPr="008E17B6">
        <w:rPr>
          <w:color w:val="000000"/>
        </w:rPr>
        <w:t xml:space="preserve"> reservoir which contained 1000 gallon of water and also has a generator.</w:t>
      </w:r>
    </w:p>
    <w:p w:rsidR="00E23F26" w:rsidRDefault="00E23F26" w:rsidP="00E23F26">
      <w:pPr>
        <w:autoSpaceDE w:val="0"/>
        <w:autoSpaceDN w:val="0"/>
        <w:adjustRightInd w:val="0"/>
        <w:spacing w:line="360" w:lineRule="auto"/>
        <w:ind w:left="567" w:right="567"/>
        <w:jc w:val="both"/>
        <w:rPr>
          <w:b/>
        </w:rPr>
      </w:pPr>
    </w:p>
    <w:p w:rsidR="00E23F26" w:rsidRDefault="00E23F26" w:rsidP="00E23F26">
      <w:pPr>
        <w:autoSpaceDE w:val="0"/>
        <w:autoSpaceDN w:val="0"/>
        <w:adjustRightInd w:val="0"/>
        <w:spacing w:line="360" w:lineRule="auto"/>
        <w:ind w:left="567" w:right="567"/>
        <w:jc w:val="both"/>
        <w:rPr>
          <w:b/>
        </w:rPr>
      </w:pPr>
    </w:p>
    <w:p w:rsidR="00E23F26" w:rsidRDefault="00E23F26" w:rsidP="00E23F26">
      <w:pPr>
        <w:autoSpaceDE w:val="0"/>
        <w:autoSpaceDN w:val="0"/>
        <w:adjustRightInd w:val="0"/>
        <w:spacing w:line="360" w:lineRule="auto"/>
        <w:ind w:left="567" w:right="567"/>
        <w:jc w:val="both"/>
        <w:rPr>
          <w:b/>
        </w:rPr>
      </w:pPr>
    </w:p>
    <w:p w:rsidR="00E23F26" w:rsidRDefault="00E23F26" w:rsidP="00E23F26">
      <w:pPr>
        <w:autoSpaceDE w:val="0"/>
        <w:autoSpaceDN w:val="0"/>
        <w:adjustRightInd w:val="0"/>
        <w:spacing w:line="360" w:lineRule="auto"/>
        <w:ind w:left="567" w:right="567"/>
        <w:jc w:val="both"/>
        <w:rPr>
          <w:b/>
        </w:rPr>
      </w:pPr>
    </w:p>
    <w:p w:rsidR="00E23F26" w:rsidRDefault="00E23F26" w:rsidP="00E23F26">
      <w:pPr>
        <w:autoSpaceDE w:val="0"/>
        <w:autoSpaceDN w:val="0"/>
        <w:adjustRightInd w:val="0"/>
        <w:spacing w:line="360" w:lineRule="auto"/>
        <w:ind w:left="567" w:right="567"/>
        <w:jc w:val="both"/>
        <w:rPr>
          <w:b/>
        </w:rPr>
      </w:pPr>
    </w:p>
    <w:p w:rsidR="006D659B" w:rsidRDefault="004D7629" w:rsidP="00E23F26">
      <w:pPr>
        <w:autoSpaceDE w:val="0"/>
        <w:autoSpaceDN w:val="0"/>
        <w:adjustRightInd w:val="0"/>
        <w:spacing w:line="360" w:lineRule="auto"/>
        <w:ind w:left="567" w:right="567"/>
        <w:jc w:val="both"/>
        <w:rPr>
          <w:b/>
        </w:rPr>
      </w:pPr>
      <w:r>
        <w:rPr>
          <w:b/>
        </w:rPr>
        <w:lastRenderedPageBreak/>
        <w:t>Table 6</w:t>
      </w:r>
      <w:r w:rsidR="006D659B">
        <w:rPr>
          <w:b/>
        </w:rPr>
        <w:t>: Distribution of d</w:t>
      </w:r>
      <w:r w:rsidR="006D659B" w:rsidRPr="008E17B6">
        <w:rPr>
          <w:b/>
        </w:rPr>
        <w:t xml:space="preserve">isaster occurred </w:t>
      </w:r>
      <w:r w:rsidR="006D659B" w:rsidRPr="008E17B6">
        <w:rPr>
          <w:rFonts w:eastAsiaTheme="minorHAnsi"/>
          <w:b/>
          <w:bCs/>
        </w:rPr>
        <w:t xml:space="preserve">in </w:t>
      </w:r>
      <w:r w:rsidR="006D659B" w:rsidRPr="008E17B6">
        <w:rPr>
          <w:b/>
        </w:rPr>
        <w:t xml:space="preserve">the Social Science Research libraries during last 10 years </w:t>
      </w:r>
    </w:p>
    <w:tbl>
      <w:tblPr>
        <w:tblStyle w:val="TableGrid"/>
        <w:tblW w:w="9639" w:type="dxa"/>
        <w:tblInd w:w="817" w:type="dxa"/>
        <w:tblLook w:val="04A0"/>
      </w:tblPr>
      <w:tblGrid>
        <w:gridCol w:w="3260"/>
        <w:gridCol w:w="1843"/>
        <w:gridCol w:w="1985"/>
        <w:gridCol w:w="2551"/>
      </w:tblGrid>
      <w:tr w:rsidR="006D659B" w:rsidRPr="008E17B6" w:rsidTr="00E23F26">
        <w:trPr>
          <w:trHeight w:val="300"/>
        </w:trPr>
        <w:tc>
          <w:tcPr>
            <w:tcW w:w="3260" w:type="dxa"/>
            <w:noWrap/>
            <w:hideMark/>
          </w:tcPr>
          <w:p w:rsidR="006D659B" w:rsidRPr="008E17B6" w:rsidRDefault="006D659B" w:rsidP="006D659B">
            <w:pPr>
              <w:rPr>
                <w:color w:val="000000"/>
                <w:sz w:val="24"/>
                <w:szCs w:val="24"/>
              </w:rPr>
            </w:pPr>
          </w:p>
        </w:tc>
        <w:tc>
          <w:tcPr>
            <w:tcW w:w="1843" w:type="dxa"/>
            <w:noWrap/>
            <w:hideMark/>
          </w:tcPr>
          <w:p w:rsidR="006D659B" w:rsidRPr="008E17B6" w:rsidRDefault="006D659B" w:rsidP="006D659B">
            <w:pPr>
              <w:jc w:val="center"/>
              <w:rPr>
                <w:color w:val="000000"/>
                <w:sz w:val="24"/>
                <w:szCs w:val="24"/>
              </w:rPr>
            </w:pPr>
            <w:r w:rsidRPr="008E17B6">
              <w:rPr>
                <w:color w:val="000000"/>
                <w:sz w:val="24"/>
                <w:szCs w:val="24"/>
              </w:rPr>
              <w:t>CSSSC</w:t>
            </w:r>
          </w:p>
        </w:tc>
        <w:tc>
          <w:tcPr>
            <w:tcW w:w="1985" w:type="dxa"/>
            <w:noWrap/>
            <w:hideMark/>
          </w:tcPr>
          <w:p w:rsidR="006D659B" w:rsidRPr="008E17B6" w:rsidRDefault="006D659B" w:rsidP="006D659B">
            <w:pPr>
              <w:jc w:val="center"/>
              <w:rPr>
                <w:color w:val="000000"/>
                <w:sz w:val="24"/>
                <w:szCs w:val="24"/>
              </w:rPr>
            </w:pPr>
            <w:r w:rsidRPr="008E17B6">
              <w:rPr>
                <w:color w:val="000000"/>
                <w:sz w:val="24"/>
                <w:szCs w:val="24"/>
              </w:rPr>
              <w:t>IDSK</w:t>
            </w:r>
          </w:p>
        </w:tc>
        <w:tc>
          <w:tcPr>
            <w:tcW w:w="2551" w:type="dxa"/>
            <w:noWrap/>
            <w:hideMark/>
          </w:tcPr>
          <w:p w:rsidR="006D659B" w:rsidRPr="008E17B6" w:rsidRDefault="006D659B" w:rsidP="006D659B">
            <w:pPr>
              <w:jc w:val="center"/>
              <w:rPr>
                <w:color w:val="000000"/>
                <w:sz w:val="24"/>
                <w:szCs w:val="24"/>
              </w:rPr>
            </w:pPr>
            <w:r w:rsidRPr="008E17B6">
              <w:rPr>
                <w:color w:val="000000"/>
                <w:sz w:val="24"/>
                <w:szCs w:val="24"/>
              </w:rPr>
              <w:t>ASI</w:t>
            </w:r>
          </w:p>
        </w:tc>
      </w:tr>
      <w:tr w:rsidR="006D659B" w:rsidRPr="008E17B6" w:rsidTr="00E23F26">
        <w:trPr>
          <w:trHeight w:val="315"/>
        </w:trPr>
        <w:tc>
          <w:tcPr>
            <w:tcW w:w="3260" w:type="dxa"/>
            <w:noWrap/>
            <w:hideMark/>
          </w:tcPr>
          <w:p w:rsidR="006D659B" w:rsidRPr="008E17B6" w:rsidRDefault="006D659B" w:rsidP="006D659B">
            <w:pPr>
              <w:rPr>
                <w:color w:val="000000"/>
                <w:sz w:val="24"/>
                <w:szCs w:val="24"/>
              </w:rPr>
            </w:pPr>
            <w:r w:rsidRPr="008E17B6">
              <w:rPr>
                <w:color w:val="000000"/>
                <w:sz w:val="24"/>
                <w:szCs w:val="24"/>
              </w:rPr>
              <w:t>Extreme cold / Snow / Frost</w:t>
            </w:r>
          </w:p>
        </w:tc>
        <w:tc>
          <w:tcPr>
            <w:tcW w:w="1843" w:type="dxa"/>
            <w:noWrap/>
            <w:hideMark/>
          </w:tcPr>
          <w:p w:rsidR="006D659B" w:rsidRPr="008E17B6" w:rsidRDefault="006D659B" w:rsidP="006D659B">
            <w:pPr>
              <w:jc w:val="center"/>
              <w:rPr>
                <w:color w:val="000000"/>
                <w:sz w:val="24"/>
                <w:szCs w:val="24"/>
              </w:rPr>
            </w:pPr>
            <w:r>
              <w:rPr>
                <w:color w:val="000000"/>
                <w:sz w:val="24"/>
                <w:szCs w:val="24"/>
              </w:rPr>
              <w:t>-</w:t>
            </w:r>
          </w:p>
        </w:tc>
        <w:tc>
          <w:tcPr>
            <w:tcW w:w="1985" w:type="dxa"/>
            <w:noWrap/>
            <w:hideMark/>
          </w:tcPr>
          <w:p w:rsidR="006D659B" w:rsidRPr="008E17B6" w:rsidRDefault="006D659B" w:rsidP="006D659B">
            <w:pPr>
              <w:jc w:val="center"/>
              <w:rPr>
                <w:color w:val="000000"/>
                <w:sz w:val="24"/>
                <w:szCs w:val="24"/>
              </w:rPr>
            </w:pPr>
            <w:r>
              <w:rPr>
                <w:color w:val="000000"/>
                <w:sz w:val="24"/>
                <w:szCs w:val="24"/>
              </w:rPr>
              <w:t>-</w:t>
            </w:r>
          </w:p>
        </w:tc>
        <w:tc>
          <w:tcPr>
            <w:tcW w:w="2551" w:type="dxa"/>
            <w:noWrap/>
            <w:hideMark/>
          </w:tcPr>
          <w:p w:rsidR="006D659B" w:rsidRPr="008E17B6" w:rsidRDefault="006D659B" w:rsidP="006D659B">
            <w:pPr>
              <w:jc w:val="center"/>
              <w:rPr>
                <w:color w:val="000000"/>
                <w:sz w:val="24"/>
                <w:szCs w:val="24"/>
              </w:rPr>
            </w:pPr>
            <w:r>
              <w:rPr>
                <w:color w:val="000000"/>
                <w:sz w:val="24"/>
                <w:szCs w:val="24"/>
              </w:rPr>
              <w:t>-</w:t>
            </w:r>
          </w:p>
        </w:tc>
      </w:tr>
      <w:tr w:rsidR="006D659B" w:rsidRPr="008E17B6" w:rsidTr="00E23F26">
        <w:trPr>
          <w:trHeight w:val="300"/>
        </w:trPr>
        <w:tc>
          <w:tcPr>
            <w:tcW w:w="3260" w:type="dxa"/>
            <w:noWrap/>
            <w:hideMark/>
          </w:tcPr>
          <w:p w:rsidR="006D659B" w:rsidRPr="008E17B6" w:rsidRDefault="006D659B" w:rsidP="006D659B">
            <w:pPr>
              <w:rPr>
                <w:color w:val="000000"/>
                <w:sz w:val="24"/>
                <w:szCs w:val="24"/>
              </w:rPr>
            </w:pPr>
            <w:r w:rsidRPr="008E17B6">
              <w:rPr>
                <w:color w:val="000000"/>
                <w:sz w:val="24"/>
                <w:szCs w:val="24"/>
              </w:rPr>
              <w:t>Heavy rain / Hail / Floods</w:t>
            </w:r>
          </w:p>
        </w:tc>
        <w:tc>
          <w:tcPr>
            <w:tcW w:w="1843"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985" w:type="dxa"/>
            <w:noWrap/>
            <w:hideMark/>
          </w:tcPr>
          <w:p w:rsidR="006D659B" w:rsidRPr="008E17B6" w:rsidRDefault="006D659B" w:rsidP="006D659B">
            <w:pPr>
              <w:jc w:val="center"/>
              <w:rPr>
                <w:color w:val="000000"/>
                <w:sz w:val="24"/>
                <w:szCs w:val="24"/>
              </w:rPr>
            </w:pPr>
            <w:r>
              <w:rPr>
                <w:color w:val="000000"/>
                <w:sz w:val="24"/>
                <w:szCs w:val="24"/>
              </w:rPr>
              <w:t>-</w:t>
            </w:r>
          </w:p>
        </w:tc>
        <w:tc>
          <w:tcPr>
            <w:tcW w:w="2551" w:type="dxa"/>
            <w:noWrap/>
            <w:hideMark/>
          </w:tcPr>
          <w:p w:rsidR="006D659B" w:rsidRPr="008E17B6" w:rsidRDefault="006D659B" w:rsidP="006D659B">
            <w:pPr>
              <w:jc w:val="center"/>
              <w:rPr>
                <w:color w:val="000000"/>
                <w:sz w:val="24"/>
                <w:szCs w:val="24"/>
              </w:rPr>
            </w:pPr>
            <w:r>
              <w:rPr>
                <w:color w:val="000000"/>
                <w:sz w:val="24"/>
                <w:szCs w:val="24"/>
              </w:rPr>
              <w:t>-</w:t>
            </w:r>
          </w:p>
        </w:tc>
      </w:tr>
      <w:tr w:rsidR="006D659B" w:rsidRPr="008E17B6" w:rsidTr="00E23F26">
        <w:trPr>
          <w:trHeight w:val="315"/>
        </w:trPr>
        <w:tc>
          <w:tcPr>
            <w:tcW w:w="3260" w:type="dxa"/>
            <w:noWrap/>
            <w:hideMark/>
          </w:tcPr>
          <w:p w:rsidR="006D659B" w:rsidRPr="008E17B6" w:rsidRDefault="006D659B" w:rsidP="006D659B">
            <w:pPr>
              <w:rPr>
                <w:color w:val="000000"/>
                <w:sz w:val="24"/>
                <w:szCs w:val="24"/>
              </w:rPr>
            </w:pPr>
            <w:r w:rsidRPr="008E17B6">
              <w:rPr>
                <w:color w:val="000000"/>
                <w:sz w:val="24"/>
                <w:szCs w:val="24"/>
              </w:rPr>
              <w:t>Fire</w:t>
            </w:r>
          </w:p>
        </w:tc>
        <w:tc>
          <w:tcPr>
            <w:tcW w:w="1843" w:type="dxa"/>
            <w:noWrap/>
            <w:hideMark/>
          </w:tcPr>
          <w:p w:rsidR="006D659B" w:rsidRPr="008E17B6" w:rsidRDefault="006D659B" w:rsidP="006D659B">
            <w:pPr>
              <w:jc w:val="center"/>
              <w:rPr>
                <w:color w:val="000000"/>
                <w:sz w:val="24"/>
                <w:szCs w:val="24"/>
              </w:rPr>
            </w:pPr>
            <w:r>
              <w:rPr>
                <w:color w:val="000000"/>
                <w:sz w:val="24"/>
                <w:szCs w:val="24"/>
              </w:rPr>
              <w:t>-</w:t>
            </w:r>
          </w:p>
        </w:tc>
        <w:tc>
          <w:tcPr>
            <w:tcW w:w="1985" w:type="dxa"/>
            <w:noWrap/>
            <w:hideMark/>
          </w:tcPr>
          <w:p w:rsidR="006D659B" w:rsidRPr="008E17B6" w:rsidRDefault="006D659B" w:rsidP="006D659B">
            <w:pPr>
              <w:jc w:val="center"/>
              <w:rPr>
                <w:color w:val="000000"/>
                <w:sz w:val="24"/>
                <w:szCs w:val="24"/>
              </w:rPr>
            </w:pPr>
            <w:r>
              <w:rPr>
                <w:color w:val="000000"/>
                <w:sz w:val="24"/>
                <w:szCs w:val="24"/>
              </w:rPr>
              <w:t>-</w:t>
            </w:r>
          </w:p>
        </w:tc>
        <w:tc>
          <w:tcPr>
            <w:tcW w:w="2551" w:type="dxa"/>
            <w:noWrap/>
            <w:hideMark/>
          </w:tcPr>
          <w:p w:rsidR="006D659B" w:rsidRPr="008E17B6" w:rsidRDefault="006D659B" w:rsidP="006D659B">
            <w:pPr>
              <w:jc w:val="center"/>
              <w:rPr>
                <w:color w:val="000000"/>
                <w:sz w:val="24"/>
                <w:szCs w:val="24"/>
              </w:rPr>
            </w:pPr>
            <w:r w:rsidRPr="008E17B6">
              <w:rPr>
                <w:color w:val="000000"/>
                <w:sz w:val="24"/>
                <w:szCs w:val="24"/>
              </w:rPr>
              <w:t>√</w:t>
            </w:r>
          </w:p>
        </w:tc>
      </w:tr>
      <w:tr w:rsidR="006D659B" w:rsidRPr="008E17B6" w:rsidTr="00E23F26">
        <w:trPr>
          <w:trHeight w:val="315"/>
        </w:trPr>
        <w:tc>
          <w:tcPr>
            <w:tcW w:w="3260" w:type="dxa"/>
            <w:noWrap/>
            <w:hideMark/>
          </w:tcPr>
          <w:p w:rsidR="006D659B" w:rsidRPr="008E17B6" w:rsidRDefault="006D659B" w:rsidP="006D659B">
            <w:pPr>
              <w:rPr>
                <w:color w:val="000000"/>
                <w:sz w:val="24"/>
                <w:szCs w:val="24"/>
              </w:rPr>
            </w:pPr>
            <w:r w:rsidRPr="008E17B6">
              <w:rPr>
                <w:color w:val="000000"/>
                <w:sz w:val="24"/>
                <w:szCs w:val="24"/>
              </w:rPr>
              <w:t>Strong wind / Tornado</w:t>
            </w:r>
          </w:p>
        </w:tc>
        <w:tc>
          <w:tcPr>
            <w:tcW w:w="1843"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985" w:type="dxa"/>
            <w:noWrap/>
            <w:hideMark/>
          </w:tcPr>
          <w:p w:rsidR="006D659B" w:rsidRPr="008E17B6" w:rsidRDefault="006D659B" w:rsidP="006D659B">
            <w:pPr>
              <w:jc w:val="center"/>
              <w:rPr>
                <w:color w:val="000000"/>
                <w:sz w:val="24"/>
                <w:szCs w:val="24"/>
              </w:rPr>
            </w:pPr>
            <w:r>
              <w:rPr>
                <w:color w:val="000000"/>
                <w:sz w:val="24"/>
                <w:szCs w:val="24"/>
              </w:rPr>
              <w:t>-</w:t>
            </w:r>
          </w:p>
        </w:tc>
        <w:tc>
          <w:tcPr>
            <w:tcW w:w="2551" w:type="dxa"/>
            <w:noWrap/>
            <w:hideMark/>
          </w:tcPr>
          <w:p w:rsidR="006D659B" w:rsidRPr="008E17B6" w:rsidRDefault="006D659B" w:rsidP="006D659B">
            <w:pPr>
              <w:jc w:val="center"/>
              <w:rPr>
                <w:color w:val="000000"/>
                <w:sz w:val="24"/>
                <w:szCs w:val="24"/>
              </w:rPr>
            </w:pPr>
            <w:r w:rsidRPr="008E17B6">
              <w:rPr>
                <w:color w:val="000000"/>
                <w:sz w:val="24"/>
                <w:szCs w:val="24"/>
              </w:rPr>
              <w:t>√</w:t>
            </w:r>
          </w:p>
        </w:tc>
      </w:tr>
      <w:tr w:rsidR="006D659B" w:rsidRPr="008E17B6" w:rsidTr="00E23F26">
        <w:trPr>
          <w:trHeight w:val="315"/>
        </w:trPr>
        <w:tc>
          <w:tcPr>
            <w:tcW w:w="3260" w:type="dxa"/>
            <w:noWrap/>
            <w:hideMark/>
          </w:tcPr>
          <w:p w:rsidR="006D659B" w:rsidRPr="008E17B6" w:rsidRDefault="006D659B" w:rsidP="006D659B">
            <w:pPr>
              <w:rPr>
                <w:color w:val="000000"/>
                <w:sz w:val="24"/>
                <w:szCs w:val="24"/>
              </w:rPr>
            </w:pPr>
            <w:r w:rsidRPr="008E17B6">
              <w:rPr>
                <w:color w:val="000000"/>
                <w:sz w:val="24"/>
                <w:szCs w:val="24"/>
              </w:rPr>
              <w:t>Infrastructural damage</w:t>
            </w:r>
          </w:p>
        </w:tc>
        <w:tc>
          <w:tcPr>
            <w:tcW w:w="1843" w:type="dxa"/>
            <w:noWrap/>
            <w:hideMark/>
          </w:tcPr>
          <w:p w:rsidR="006D659B" w:rsidRPr="008E17B6" w:rsidRDefault="006D659B" w:rsidP="006D659B">
            <w:pPr>
              <w:jc w:val="center"/>
              <w:rPr>
                <w:color w:val="000000"/>
                <w:sz w:val="24"/>
                <w:szCs w:val="24"/>
              </w:rPr>
            </w:pPr>
            <w:r>
              <w:rPr>
                <w:color w:val="000000"/>
                <w:sz w:val="24"/>
                <w:szCs w:val="24"/>
              </w:rPr>
              <w:t>-</w:t>
            </w:r>
          </w:p>
        </w:tc>
        <w:tc>
          <w:tcPr>
            <w:tcW w:w="1985" w:type="dxa"/>
            <w:noWrap/>
            <w:hideMark/>
          </w:tcPr>
          <w:p w:rsidR="006D659B" w:rsidRPr="008E17B6" w:rsidRDefault="006D659B" w:rsidP="006D659B">
            <w:pPr>
              <w:jc w:val="center"/>
              <w:rPr>
                <w:color w:val="000000"/>
                <w:sz w:val="24"/>
                <w:szCs w:val="24"/>
              </w:rPr>
            </w:pPr>
            <w:r>
              <w:rPr>
                <w:color w:val="000000"/>
                <w:sz w:val="24"/>
                <w:szCs w:val="24"/>
              </w:rPr>
              <w:t>-</w:t>
            </w:r>
          </w:p>
        </w:tc>
        <w:tc>
          <w:tcPr>
            <w:tcW w:w="2551" w:type="dxa"/>
            <w:noWrap/>
            <w:hideMark/>
          </w:tcPr>
          <w:p w:rsidR="006D659B" w:rsidRPr="008E17B6" w:rsidRDefault="006D659B" w:rsidP="006D659B">
            <w:pPr>
              <w:jc w:val="center"/>
              <w:rPr>
                <w:color w:val="000000"/>
                <w:sz w:val="24"/>
                <w:szCs w:val="24"/>
              </w:rPr>
            </w:pPr>
            <w:r>
              <w:rPr>
                <w:color w:val="000000"/>
                <w:sz w:val="24"/>
                <w:szCs w:val="24"/>
              </w:rPr>
              <w:t>-</w:t>
            </w:r>
          </w:p>
        </w:tc>
      </w:tr>
    </w:tbl>
    <w:p w:rsidR="004232D7" w:rsidRDefault="004232D7" w:rsidP="00E23F26">
      <w:pPr>
        <w:spacing w:line="360" w:lineRule="auto"/>
        <w:ind w:left="567" w:right="567"/>
        <w:jc w:val="both"/>
      </w:pPr>
    </w:p>
    <w:p w:rsidR="006D659B" w:rsidRDefault="006D659B" w:rsidP="00E23F26">
      <w:pPr>
        <w:spacing w:line="360" w:lineRule="auto"/>
        <w:ind w:left="567" w:right="567"/>
        <w:jc w:val="both"/>
        <w:rPr>
          <w:color w:val="000000"/>
        </w:rPr>
      </w:pPr>
      <w:r>
        <w:t xml:space="preserve">The table </w:t>
      </w:r>
      <w:r w:rsidR="004D7629">
        <w:t>6</w:t>
      </w:r>
      <w:r w:rsidRPr="008E17B6">
        <w:t xml:space="preserve"> shows the distribution of disaster occurred </w:t>
      </w:r>
      <w:r w:rsidRPr="008E17B6">
        <w:rPr>
          <w:rFonts w:eastAsiaTheme="minorHAnsi"/>
          <w:bCs/>
        </w:rPr>
        <w:t xml:space="preserve">in </w:t>
      </w:r>
      <w:r w:rsidRPr="008E17B6">
        <w:t xml:space="preserve">the Social Science Research libraries during last 10 years. The library of CSSSC has faced heavy rain and strong wind but the library was not seriously affected. </w:t>
      </w:r>
      <w:r>
        <w:t xml:space="preserve">The library </w:t>
      </w:r>
      <w:r w:rsidRPr="008E17B6">
        <w:t>of IDSK do</w:t>
      </w:r>
      <w:r>
        <w:t xml:space="preserve">es not face any disaster. The Central library </w:t>
      </w:r>
      <w:r w:rsidRPr="008E17B6">
        <w:t>of A</w:t>
      </w:r>
      <w:r>
        <w:t>SI</w:t>
      </w:r>
      <w:r w:rsidRPr="008E17B6">
        <w:t xml:space="preserve"> faced fire due to short circuits </w:t>
      </w:r>
      <w:r w:rsidRPr="008E17B6">
        <w:rPr>
          <w:color w:val="000000"/>
        </w:rPr>
        <w:t xml:space="preserve">which was damaged some collection of the library </w:t>
      </w:r>
      <w:r w:rsidRPr="008E17B6">
        <w:t xml:space="preserve">and also </w:t>
      </w:r>
      <w:r>
        <w:rPr>
          <w:color w:val="000000"/>
        </w:rPr>
        <w:t>s</w:t>
      </w:r>
      <w:r w:rsidRPr="008E17B6">
        <w:rPr>
          <w:color w:val="000000"/>
        </w:rPr>
        <w:t>trong wind / Tornado which was not damaged the library.</w:t>
      </w:r>
    </w:p>
    <w:p w:rsidR="006D659B" w:rsidRDefault="004D7629" w:rsidP="00E23F26">
      <w:pPr>
        <w:autoSpaceDE w:val="0"/>
        <w:autoSpaceDN w:val="0"/>
        <w:adjustRightInd w:val="0"/>
        <w:spacing w:line="360" w:lineRule="auto"/>
        <w:ind w:left="567" w:right="567"/>
        <w:jc w:val="both"/>
        <w:rPr>
          <w:b/>
        </w:rPr>
      </w:pPr>
      <w:r>
        <w:rPr>
          <w:b/>
        </w:rPr>
        <w:t>Table 7</w:t>
      </w:r>
      <w:r w:rsidR="006D659B">
        <w:rPr>
          <w:b/>
        </w:rPr>
        <w:t>: Precaution has</w:t>
      </w:r>
      <w:r w:rsidR="006D659B" w:rsidRPr="008E17B6">
        <w:rPr>
          <w:b/>
        </w:rPr>
        <w:t xml:space="preserve"> be</w:t>
      </w:r>
      <w:r w:rsidR="006D659B">
        <w:rPr>
          <w:b/>
        </w:rPr>
        <w:t>en</w:t>
      </w:r>
      <w:r w:rsidR="006D659B" w:rsidRPr="008E17B6">
        <w:rPr>
          <w:b/>
        </w:rPr>
        <w:t xml:space="preserve"> taken for protecting the different aspects of disaster in the Social Science Research libraries</w:t>
      </w:r>
    </w:p>
    <w:tbl>
      <w:tblPr>
        <w:tblStyle w:val="TableGrid"/>
        <w:tblW w:w="0" w:type="auto"/>
        <w:tblInd w:w="675" w:type="dxa"/>
        <w:tblLayout w:type="fixed"/>
        <w:tblLook w:val="04A0"/>
      </w:tblPr>
      <w:tblGrid>
        <w:gridCol w:w="3969"/>
        <w:gridCol w:w="426"/>
        <w:gridCol w:w="425"/>
        <w:gridCol w:w="850"/>
        <w:gridCol w:w="426"/>
        <w:gridCol w:w="567"/>
        <w:gridCol w:w="992"/>
        <w:gridCol w:w="709"/>
        <w:gridCol w:w="567"/>
        <w:gridCol w:w="992"/>
      </w:tblGrid>
      <w:tr w:rsidR="006D659B" w:rsidRPr="008E17B6" w:rsidTr="00E23F26">
        <w:trPr>
          <w:trHeight w:val="457"/>
        </w:trPr>
        <w:tc>
          <w:tcPr>
            <w:tcW w:w="3969" w:type="dxa"/>
            <w:vMerge w:val="restart"/>
          </w:tcPr>
          <w:p w:rsidR="006D659B" w:rsidRPr="008E17B6" w:rsidRDefault="006D659B" w:rsidP="006D659B">
            <w:pPr>
              <w:tabs>
                <w:tab w:val="left" w:pos="6209"/>
              </w:tabs>
              <w:autoSpaceDE w:val="0"/>
              <w:autoSpaceDN w:val="0"/>
              <w:adjustRightInd w:val="0"/>
              <w:jc w:val="both"/>
              <w:rPr>
                <w:b/>
                <w:sz w:val="24"/>
                <w:szCs w:val="24"/>
              </w:rPr>
            </w:pPr>
          </w:p>
        </w:tc>
        <w:tc>
          <w:tcPr>
            <w:tcW w:w="1701" w:type="dxa"/>
            <w:gridSpan w:val="3"/>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CSSSC</w:t>
            </w:r>
          </w:p>
        </w:tc>
        <w:tc>
          <w:tcPr>
            <w:tcW w:w="1985" w:type="dxa"/>
            <w:gridSpan w:val="3"/>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IDSK</w:t>
            </w:r>
          </w:p>
        </w:tc>
        <w:tc>
          <w:tcPr>
            <w:tcW w:w="2268" w:type="dxa"/>
            <w:gridSpan w:val="3"/>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ASI</w:t>
            </w:r>
          </w:p>
        </w:tc>
      </w:tr>
      <w:tr w:rsidR="006D659B" w:rsidRPr="008E17B6" w:rsidTr="004232D7">
        <w:tc>
          <w:tcPr>
            <w:tcW w:w="3969" w:type="dxa"/>
            <w:vMerge/>
          </w:tcPr>
          <w:p w:rsidR="006D659B" w:rsidRPr="008E17B6" w:rsidRDefault="006D659B" w:rsidP="006D659B">
            <w:pPr>
              <w:tabs>
                <w:tab w:val="left" w:pos="6209"/>
              </w:tabs>
              <w:autoSpaceDE w:val="0"/>
              <w:autoSpaceDN w:val="0"/>
              <w:adjustRightInd w:val="0"/>
              <w:jc w:val="both"/>
              <w:rPr>
                <w:b/>
                <w:sz w:val="24"/>
                <w:szCs w:val="24"/>
              </w:rPr>
            </w:pP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Yes</w:t>
            </w:r>
          </w:p>
        </w:tc>
        <w:tc>
          <w:tcPr>
            <w:tcW w:w="425"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No</w:t>
            </w:r>
          </w:p>
        </w:tc>
        <w:tc>
          <w:tcPr>
            <w:tcW w:w="850"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Don’t Know</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Yes</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No</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Don’t Know</w:t>
            </w:r>
          </w:p>
        </w:tc>
        <w:tc>
          <w:tcPr>
            <w:tcW w:w="709"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Yes</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No</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Don’t Know</w:t>
            </w:r>
          </w:p>
        </w:tc>
      </w:tr>
      <w:tr w:rsidR="006D659B" w:rsidRPr="008E17B6" w:rsidTr="004232D7">
        <w:tc>
          <w:tcPr>
            <w:tcW w:w="3969" w:type="dxa"/>
          </w:tcPr>
          <w:p w:rsidR="006D659B" w:rsidRPr="008E17B6" w:rsidRDefault="006D659B" w:rsidP="006D659B">
            <w:pPr>
              <w:tabs>
                <w:tab w:val="left" w:pos="6209"/>
              </w:tabs>
              <w:autoSpaceDE w:val="0"/>
              <w:autoSpaceDN w:val="0"/>
              <w:adjustRightInd w:val="0"/>
              <w:jc w:val="both"/>
              <w:rPr>
                <w:b/>
                <w:sz w:val="24"/>
                <w:szCs w:val="24"/>
              </w:rPr>
            </w:pPr>
            <w:r w:rsidRPr="008E17B6">
              <w:rPr>
                <w:sz w:val="24"/>
                <w:szCs w:val="24"/>
              </w:rPr>
              <w:t>a copy of an emergency telephone tree with contact information and detailed instructions</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425"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850"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709"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r>
      <w:tr w:rsidR="006D659B" w:rsidRPr="008E17B6" w:rsidTr="004232D7">
        <w:tc>
          <w:tcPr>
            <w:tcW w:w="3969" w:type="dxa"/>
          </w:tcPr>
          <w:p w:rsidR="006D659B" w:rsidRPr="008E17B6" w:rsidRDefault="006D659B" w:rsidP="006D659B">
            <w:pPr>
              <w:tabs>
                <w:tab w:val="left" w:pos="6209"/>
              </w:tabs>
              <w:autoSpaceDE w:val="0"/>
              <w:autoSpaceDN w:val="0"/>
              <w:adjustRightInd w:val="0"/>
              <w:jc w:val="both"/>
              <w:rPr>
                <w:b/>
                <w:sz w:val="24"/>
                <w:szCs w:val="24"/>
              </w:rPr>
            </w:pPr>
            <w:r w:rsidRPr="008E17B6">
              <w:rPr>
                <w:sz w:val="24"/>
                <w:szCs w:val="24"/>
              </w:rPr>
              <w:t>Store Library Data backups off-site regularly</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425"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850"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709"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r>
      <w:tr w:rsidR="006D659B" w:rsidRPr="008E17B6" w:rsidTr="004232D7">
        <w:tc>
          <w:tcPr>
            <w:tcW w:w="3969" w:type="dxa"/>
          </w:tcPr>
          <w:p w:rsidR="006D659B" w:rsidRPr="008E17B6" w:rsidRDefault="006D659B" w:rsidP="006D659B">
            <w:pPr>
              <w:tabs>
                <w:tab w:val="left" w:pos="6209"/>
              </w:tabs>
              <w:autoSpaceDE w:val="0"/>
              <w:autoSpaceDN w:val="0"/>
              <w:adjustRightInd w:val="0"/>
              <w:jc w:val="both"/>
              <w:rPr>
                <w:b/>
                <w:sz w:val="24"/>
                <w:szCs w:val="24"/>
              </w:rPr>
            </w:pPr>
            <w:r w:rsidRPr="008E17B6">
              <w:rPr>
                <w:sz w:val="24"/>
                <w:szCs w:val="24"/>
              </w:rPr>
              <w:t>buildings, collections and equipment’s covered by insurance</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425"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850"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709"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r>
      <w:tr w:rsidR="006D659B" w:rsidRPr="008E17B6" w:rsidTr="004232D7">
        <w:tc>
          <w:tcPr>
            <w:tcW w:w="3969" w:type="dxa"/>
          </w:tcPr>
          <w:p w:rsidR="006D659B" w:rsidRPr="008E17B6" w:rsidRDefault="006D659B" w:rsidP="006D659B">
            <w:pPr>
              <w:tabs>
                <w:tab w:val="left" w:pos="6209"/>
              </w:tabs>
              <w:autoSpaceDE w:val="0"/>
              <w:autoSpaceDN w:val="0"/>
              <w:adjustRightInd w:val="0"/>
              <w:jc w:val="both"/>
              <w:rPr>
                <w:sz w:val="24"/>
                <w:szCs w:val="24"/>
              </w:rPr>
            </w:pPr>
            <w:r w:rsidRPr="008E17B6">
              <w:rPr>
                <w:sz w:val="24"/>
                <w:szCs w:val="24"/>
              </w:rPr>
              <w:t>Attach furniture ,</w:t>
            </w:r>
            <w:r w:rsidRPr="00A00FA4">
              <w:rPr>
                <w:rStyle w:val="Strong"/>
                <w:b w:val="0"/>
                <w:color w:val="333333"/>
                <w:sz w:val="24"/>
                <w:szCs w:val="24"/>
              </w:rPr>
              <w:t>pictures, mirrors, shelves and light fixtures</w:t>
            </w:r>
            <w:r w:rsidRPr="008E17B6">
              <w:rPr>
                <w:rStyle w:val="Strong"/>
                <w:color w:val="333333"/>
                <w:sz w:val="24"/>
                <w:szCs w:val="24"/>
              </w:rPr>
              <w:t xml:space="preserve"> </w:t>
            </w:r>
            <w:r w:rsidRPr="008E17B6">
              <w:rPr>
                <w:sz w:val="24"/>
                <w:szCs w:val="24"/>
              </w:rPr>
              <w:t>to the walls or the floor by calm</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5"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850"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709"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r>
      <w:tr w:rsidR="006D659B" w:rsidRPr="008E17B6" w:rsidTr="004232D7">
        <w:tc>
          <w:tcPr>
            <w:tcW w:w="3969" w:type="dxa"/>
          </w:tcPr>
          <w:p w:rsidR="006D659B" w:rsidRPr="008E17B6" w:rsidRDefault="006D659B" w:rsidP="006D659B">
            <w:pPr>
              <w:tabs>
                <w:tab w:val="left" w:pos="6209"/>
              </w:tabs>
              <w:autoSpaceDE w:val="0"/>
              <w:autoSpaceDN w:val="0"/>
              <w:adjustRightInd w:val="0"/>
              <w:jc w:val="both"/>
              <w:rPr>
                <w:b/>
                <w:sz w:val="24"/>
                <w:szCs w:val="24"/>
              </w:rPr>
            </w:pPr>
            <w:r w:rsidRPr="008E17B6">
              <w:rPr>
                <w:sz w:val="24"/>
                <w:szCs w:val="24"/>
              </w:rPr>
              <w:t>Digitize valuable, rare and/or important items</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425"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850"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709"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r>
      <w:tr w:rsidR="006D659B" w:rsidRPr="008E17B6" w:rsidTr="004232D7">
        <w:tc>
          <w:tcPr>
            <w:tcW w:w="3969" w:type="dxa"/>
          </w:tcPr>
          <w:p w:rsidR="006D659B" w:rsidRPr="008E17B6" w:rsidRDefault="006D659B" w:rsidP="006D659B">
            <w:pPr>
              <w:tabs>
                <w:tab w:val="left" w:pos="6209"/>
              </w:tabs>
              <w:autoSpaceDE w:val="0"/>
              <w:autoSpaceDN w:val="0"/>
              <w:adjustRightInd w:val="0"/>
              <w:jc w:val="both"/>
              <w:rPr>
                <w:b/>
                <w:sz w:val="24"/>
                <w:szCs w:val="24"/>
              </w:rPr>
            </w:pPr>
            <w:r w:rsidRPr="008E17B6">
              <w:rPr>
                <w:sz w:val="24"/>
                <w:szCs w:val="24"/>
              </w:rPr>
              <w:t>Should mai</w:t>
            </w:r>
            <w:r>
              <w:rPr>
                <w:sz w:val="24"/>
                <w:szCs w:val="24"/>
              </w:rPr>
              <w:t xml:space="preserve">ntain a record of all disasters </w:t>
            </w:r>
            <w:r w:rsidRPr="008E17B6">
              <w:rPr>
                <w:sz w:val="24"/>
                <w:szCs w:val="24"/>
              </w:rPr>
              <w:t>happening, their frequency and consequences</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5"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850"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709"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r>
      <w:tr w:rsidR="006D659B" w:rsidRPr="008E17B6" w:rsidTr="004232D7">
        <w:tc>
          <w:tcPr>
            <w:tcW w:w="3969" w:type="dxa"/>
          </w:tcPr>
          <w:p w:rsidR="006D659B" w:rsidRPr="008E17B6" w:rsidRDefault="006D659B" w:rsidP="006D659B">
            <w:pPr>
              <w:tabs>
                <w:tab w:val="left" w:pos="6209"/>
              </w:tabs>
              <w:autoSpaceDE w:val="0"/>
              <w:autoSpaceDN w:val="0"/>
              <w:adjustRightInd w:val="0"/>
              <w:jc w:val="both"/>
              <w:rPr>
                <w:b/>
                <w:sz w:val="24"/>
                <w:szCs w:val="24"/>
              </w:rPr>
            </w:pPr>
            <w:r w:rsidRPr="008E17B6">
              <w:rPr>
                <w:sz w:val="24"/>
                <w:szCs w:val="24"/>
              </w:rPr>
              <w:t>Has the library any anti theft systems</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5"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850"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709"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r>
      <w:tr w:rsidR="006D659B" w:rsidRPr="008E17B6" w:rsidTr="004232D7">
        <w:tc>
          <w:tcPr>
            <w:tcW w:w="3969" w:type="dxa"/>
          </w:tcPr>
          <w:p w:rsidR="006D659B" w:rsidRPr="008E17B6" w:rsidRDefault="006D659B" w:rsidP="006D659B">
            <w:pPr>
              <w:tabs>
                <w:tab w:val="left" w:pos="6209"/>
              </w:tabs>
              <w:autoSpaceDE w:val="0"/>
              <w:autoSpaceDN w:val="0"/>
              <w:adjustRightInd w:val="0"/>
              <w:jc w:val="both"/>
              <w:rPr>
                <w:sz w:val="24"/>
                <w:szCs w:val="24"/>
              </w:rPr>
            </w:pPr>
            <w:r w:rsidRPr="008E17B6">
              <w:rPr>
                <w:sz w:val="24"/>
                <w:szCs w:val="24"/>
              </w:rPr>
              <w:t>use signs to alert and communicate with patrons and other offices</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425"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850"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709"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r>
      <w:tr w:rsidR="006D659B" w:rsidRPr="008E17B6" w:rsidTr="004232D7">
        <w:tc>
          <w:tcPr>
            <w:tcW w:w="3969" w:type="dxa"/>
          </w:tcPr>
          <w:p w:rsidR="006D659B" w:rsidRPr="008E17B6" w:rsidRDefault="006D659B" w:rsidP="006D659B">
            <w:pPr>
              <w:autoSpaceDE w:val="0"/>
              <w:autoSpaceDN w:val="0"/>
              <w:adjustRightInd w:val="0"/>
              <w:rPr>
                <w:sz w:val="24"/>
                <w:szCs w:val="24"/>
              </w:rPr>
            </w:pPr>
            <w:r w:rsidRPr="008E17B6">
              <w:rPr>
                <w:sz w:val="24"/>
                <w:szCs w:val="24"/>
              </w:rPr>
              <w:t>Budget</w:t>
            </w:r>
          </w:p>
          <w:p w:rsidR="006D659B" w:rsidRPr="008E17B6" w:rsidRDefault="006D659B" w:rsidP="006D659B">
            <w:pPr>
              <w:tabs>
                <w:tab w:val="left" w:pos="6209"/>
              </w:tabs>
              <w:autoSpaceDE w:val="0"/>
              <w:autoSpaceDN w:val="0"/>
              <w:adjustRightInd w:val="0"/>
              <w:jc w:val="both"/>
              <w:rPr>
                <w:sz w:val="24"/>
                <w:szCs w:val="24"/>
              </w:rPr>
            </w:pPr>
            <w:r w:rsidRPr="008E17B6">
              <w:rPr>
                <w:sz w:val="24"/>
                <w:szCs w:val="24"/>
              </w:rPr>
              <w:t>allocation</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5"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850"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426"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709"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c>
          <w:tcPr>
            <w:tcW w:w="567" w:type="dxa"/>
          </w:tcPr>
          <w:p w:rsidR="006D659B" w:rsidRPr="008E17B6" w:rsidRDefault="006D659B" w:rsidP="006D659B">
            <w:pPr>
              <w:tabs>
                <w:tab w:val="left" w:pos="6209"/>
              </w:tabs>
              <w:autoSpaceDE w:val="0"/>
              <w:autoSpaceDN w:val="0"/>
              <w:adjustRightInd w:val="0"/>
              <w:jc w:val="both"/>
              <w:rPr>
                <w:b/>
                <w:sz w:val="24"/>
                <w:szCs w:val="24"/>
              </w:rPr>
            </w:pPr>
            <w:r w:rsidRPr="008E17B6">
              <w:rPr>
                <w:b/>
                <w:sz w:val="24"/>
                <w:szCs w:val="24"/>
              </w:rPr>
              <w:t>√</w:t>
            </w:r>
          </w:p>
        </w:tc>
        <w:tc>
          <w:tcPr>
            <w:tcW w:w="992" w:type="dxa"/>
          </w:tcPr>
          <w:p w:rsidR="006D659B" w:rsidRPr="008E17B6" w:rsidRDefault="006D659B" w:rsidP="006D659B">
            <w:pPr>
              <w:tabs>
                <w:tab w:val="left" w:pos="6209"/>
              </w:tabs>
              <w:autoSpaceDE w:val="0"/>
              <w:autoSpaceDN w:val="0"/>
              <w:adjustRightInd w:val="0"/>
              <w:jc w:val="both"/>
              <w:rPr>
                <w:b/>
                <w:sz w:val="24"/>
                <w:szCs w:val="24"/>
              </w:rPr>
            </w:pPr>
            <w:r>
              <w:rPr>
                <w:b/>
                <w:sz w:val="24"/>
                <w:szCs w:val="24"/>
              </w:rPr>
              <w:t>-</w:t>
            </w:r>
          </w:p>
        </w:tc>
      </w:tr>
      <w:tr w:rsidR="004F2571" w:rsidRPr="008E17B6" w:rsidTr="004232D7">
        <w:tc>
          <w:tcPr>
            <w:tcW w:w="3969" w:type="dxa"/>
          </w:tcPr>
          <w:p w:rsidR="004F2571" w:rsidRPr="008E17B6" w:rsidRDefault="004F2571" w:rsidP="00C20EC0">
            <w:pPr>
              <w:rPr>
                <w:color w:val="000000"/>
                <w:sz w:val="24"/>
                <w:szCs w:val="24"/>
              </w:rPr>
            </w:pPr>
            <w:r>
              <w:rPr>
                <w:color w:val="000000"/>
                <w:sz w:val="24"/>
                <w:szCs w:val="24"/>
              </w:rPr>
              <w:t xml:space="preserve">Installed </w:t>
            </w:r>
            <w:r w:rsidRPr="008E17B6">
              <w:rPr>
                <w:color w:val="000000"/>
                <w:sz w:val="24"/>
                <w:szCs w:val="24"/>
              </w:rPr>
              <w:t>Light</w:t>
            </w:r>
            <w:r>
              <w:rPr>
                <w:color w:val="000000"/>
                <w:sz w:val="24"/>
                <w:szCs w:val="24"/>
              </w:rPr>
              <w:t>n</w:t>
            </w:r>
            <w:r w:rsidRPr="008E17B6">
              <w:rPr>
                <w:color w:val="000000"/>
                <w:sz w:val="24"/>
                <w:szCs w:val="24"/>
              </w:rPr>
              <w:t>ing arrester</w:t>
            </w:r>
          </w:p>
        </w:tc>
        <w:tc>
          <w:tcPr>
            <w:tcW w:w="426" w:type="dxa"/>
          </w:tcPr>
          <w:p w:rsidR="004F2571" w:rsidRDefault="004F2571" w:rsidP="006D659B">
            <w:pPr>
              <w:tabs>
                <w:tab w:val="left" w:pos="6209"/>
              </w:tabs>
              <w:autoSpaceDE w:val="0"/>
              <w:autoSpaceDN w:val="0"/>
              <w:adjustRightInd w:val="0"/>
              <w:jc w:val="both"/>
              <w:rPr>
                <w:b/>
              </w:rPr>
            </w:pPr>
            <w:r>
              <w:rPr>
                <w:b/>
              </w:rPr>
              <w:t>√</w:t>
            </w:r>
          </w:p>
        </w:tc>
        <w:tc>
          <w:tcPr>
            <w:tcW w:w="425" w:type="dxa"/>
          </w:tcPr>
          <w:p w:rsidR="004F2571" w:rsidRDefault="004F2571" w:rsidP="006D659B">
            <w:pPr>
              <w:tabs>
                <w:tab w:val="left" w:pos="6209"/>
              </w:tabs>
              <w:autoSpaceDE w:val="0"/>
              <w:autoSpaceDN w:val="0"/>
              <w:adjustRightInd w:val="0"/>
              <w:jc w:val="both"/>
              <w:rPr>
                <w:b/>
              </w:rPr>
            </w:pPr>
          </w:p>
        </w:tc>
        <w:tc>
          <w:tcPr>
            <w:tcW w:w="850" w:type="dxa"/>
          </w:tcPr>
          <w:p w:rsidR="004F2571" w:rsidRDefault="004F2571" w:rsidP="006D659B">
            <w:pPr>
              <w:tabs>
                <w:tab w:val="left" w:pos="6209"/>
              </w:tabs>
              <w:autoSpaceDE w:val="0"/>
              <w:autoSpaceDN w:val="0"/>
              <w:adjustRightInd w:val="0"/>
              <w:jc w:val="both"/>
              <w:rPr>
                <w:b/>
              </w:rPr>
            </w:pPr>
          </w:p>
        </w:tc>
        <w:tc>
          <w:tcPr>
            <w:tcW w:w="426" w:type="dxa"/>
          </w:tcPr>
          <w:p w:rsidR="004F2571" w:rsidRDefault="004F2571" w:rsidP="006D659B">
            <w:pPr>
              <w:tabs>
                <w:tab w:val="left" w:pos="6209"/>
              </w:tabs>
              <w:autoSpaceDE w:val="0"/>
              <w:autoSpaceDN w:val="0"/>
              <w:adjustRightInd w:val="0"/>
              <w:jc w:val="both"/>
              <w:rPr>
                <w:b/>
              </w:rPr>
            </w:pPr>
            <w:r>
              <w:rPr>
                <w:b/>
              </w:rPr>
              <w:t>√</w:t>
            </w:r>
          </w:p>
        </w:tc>
        <w:tc>
          <w:tcPr>
            <w:tcW w:w="567" w:type="dxa"/>
          </w:tcPr>
          <w:p w:rsidR="004F2571" w:rsidRPr="008E17B6" w:rsidRDefault="004F2571" w:rsidP="006D659B">
            <w:pPr>
              <w:tabs>
                <w:tab w:val="left" w:pos="6209"/>
              </w:tabs>
              <w:autoSpaceDE w:val="0"/>
              <w:autoSpaceDN w:val="0"/>
              <w:adjustRightInd w:val="0"/>
              <w:jc w:val="both"/>
              <w:rPr>
                <w:b/>
              </w:rPr>
            </w:pPr>
          </w:p>
        </w:tc>
        <w:tc>
          <w:tcPr>
            <w:tcW w:w="992" w:type="dxa"/>
          </w:tcPr>
          <w:p w:rsidR="004F2571" w:rsidRDefault="004F2571" w:rsidP="006D659B">
            <w:pPr>
              <w:tabs>
                <w:tab w:val="left" w:pos="6209"/>
              </w:tabs>
              <w:autoSpaceDE w:val="0"/>
              <w:autoSpaceDN w:val="0"/>
              <w:adjustRightInd w:val="0"/>
              <w:jc w:val="both"/>
              <w:rPr>
                <w:b/>
              </w:rPr>
            </w:pPr>
          </w:p>
        </w:tc>
        <w:tc>
          <w:tcPr>
            <w:tcW w:w="709" w:type="dxa"/>
          </w:tcPr>
          <w:p w:rsidR="004F2571" w:rsidRDefault="004F2571" w:rsidP="006D659B">
            <w:pPr>
              <w:tabs>
                <w:tab w:val="left" w:pos="6209"/>
              </w:tabs>
              <w:autoSpaceDE w:val="0"/>
              <w:autoSpaceDN w:val="0"/>
              <w:adjustRightInd w:val="0"/>
              <w:jc w:val="both"/>
              <w:rPr>
                <w:b/>
              </w:rPr>
            </w:pPr>
            <w:r>
              <w:rPr>
                <w:b/>
              </w:rPr>
              <w:t>√</w:t>
            </w:r>
          </w:p>
        </w:tc>
        <w:tc>
          <w:tcPr>
            <w:tcW w:w="567" w:type="dxa"/>
          </w:tcPr>
          <w:p w:rsidR="004F2571" w:rsidRPr="008E17B6" w:rsidRDefault="004F2571" w:rsidP="006D659B">
            <w:pPr>
              <w:tabs>
                <w:tab w:val="left" w:pos="6209"/>
              </w:tabs>
              <w:autoSpaceDE w:val="0"/>
              <w:autoSpaceDN w:val="0"/>
              <w:adjustRightInd w:val="0"/>
              <w:jc w:val="both"/>
              <w:rPr>
                <w:b/>
              </w:rPr>
            </w:pPr>
          </w:p>
        </w:tc>
        <w:tc>
          <w:tcPr>
            <w:tcW w:w="992" w:type="dxa"/>
          </w:tcPr>
          <w:p w:rsidR="004F2571" w:rsidRDefault="004F2571" w:rsidP="006D659B">
            <w:pPr>
              <w:tabs>
                <w:tab w:val="left" w:pos="6209"/>
              </w:tabs>
              <w:autoSpaceDE w:val="0"/>
              <w:autoSpaceDN w:val="0"/>
              <w:adjustRightInd w:val="0"/>
              <w:jc w:val="both"/>
              <w:rPr>
                <w:b/>
              </w:rPr>
            </w:pPr>
          </w:p>
        </w:tc>
      </w:tr>
    </w:tbl>
    <w:p w:rsidR="006D659B" w:rsidRDefault="006D659B" w:rsidP="006D659B">
      <w:pPr>
        <w:autoSpaceDE w:val="0"/>
        <w:autoSpaceDN w:val="0"/>
        <w:adjustRightInd w:val="0"/>
        <w:spacing w:line="360" w:lineRule="auto"/>
        <w:ind w:left="964" w:right="397"/>
        <w:jc w:val="both"/>
      </w:pPr>
    </w:p>
    <w:p w:rsidR="006D659B" w:rsidRDefault="004D7629" w:rsidP="00E23F26">
      <w:pPr>
        <w:autoSpaceDE w:val="0"/>
        <w:autoSpaceDN w:val="0"/>
        <w:adjustRightInd w:val="0"/>
        <w:spacing w:line="360" w:lineRule="auto"/>
        <w:ind w:left="567" w:right="567"/>
        <w:jc w:val="both"/>
      </w:pPr>
      <w:r>
        <w:lastRenderedPageBreak/>
        <w:t>Table 7</w:t>
      </w:r>
      <w:r w:rsidR="006D659B" w:rsidRPr="008E17B6">
        <w:t xml:space="preserve"> shows different precautions</w:t>
      </w:r>
      <w:r w:rsidR="006D659B">
        <w:t xml:space="preserve"> have been</w:t>
      </w:r>
      <w:r w:rsidR="006D659B" w:rsidRPr="008E17B6">
        <w:t xml:space="preserve"> taken for protecting the different aspects of disaster in the Social Science Research libraries. A list of library staff members was prepared along with their telephone numbers who stayed in the campus and would be available during day and night in case of any emergency. Computer systems, software </w:t>
      </w:r>
      <w:r w:rsidR="006D659B">
        <w:t>and files must be backed-up</w:t>
      </w:r>
      <w:r w:rsidR="006D659B" w:rsidRPr="008E17B6">
        <w:t xml:space="preserve"> wherever possible. Duplicate copies of software and files also stored off-site. This work has don</w:t>
      </w:r>
      <w:r w:rsidR="006D659B">
        <w:t xml:space="preserve">e by the Assistant Librarian of </w:t>
      </w:r>
      <w:r w:rsidR="006D659B" w:rsidRPr="008E17B6">
        <w:t xml:space="preserve">CSSSC, IDSK and ASI. The library building, collection and the equipments of CSSSC and IDSK have also been insured. Both libraries get discount from Insurance Company, because both libraries installed </w:t>
      </w:r>
      <w:r w:rsidR="006D659B" w:rsidRPr="008E17B6">
        <w:rPr>
          <w:color w:val="000000"/>
        </w:rPr>
        <w:t xml:space="preserve">Sprinkler systems. But </w:t>
      </w:r>
      <w:r w:rsidR="006D659B" w:rsidRPr="008E17B6">
        <w:t>the library building, collection and the equipment of ASI has not insured</w:t>
      </w:r>
      <w:r w:rsidR="006D659B" w:rsidRPr="008E17B6">
        <w:rPr>
          <w:color w:val="000000"/>
        </w:rPr>
        <w:t xml:space="preserve">. </w:t>
      </w:r>
      <w:r w:rsidR="006D659B" w:rsidRPr="008E17B6">
        <w:t xml:space="preserve">All furniture, </w:t>
      </w:r>
      <w:r w:rsidR="006D659B" w:rsidRPr="00151642">
        <w:rPr>
          <w:rStyle w:val="Strong"/>
          <w:b w:val="0"/>
          <w:color w:val="333333"/>
        </w:rPr>
        <w:t>pictures, mirrors, shelves and light fixtures are not</w:t>
      </w:r>
      <w:r w:rsidR="006D659B" w:rsidRPr="008E17B6">
        <w:rPr>
          <w:rStyle w:val="Strong"/>
          <w:color w:val="333333"/>
        </w:rPr>
        <w:t xml:space="preserve"> </w:t>
      </w:r>
      <w:r w:rsidR="006D659B" w:rsidRPr="008E17B6">
        <w:t xml:space="preserve">attached to the walls or the floor by calm of CSSSC, IDSK and ASI. In these three libraries, there was no proper prevention from theft. </w:t>
      </w:r>
      <w:r w:rsidR="006D659B" w:rsidRPr="008E17B6">
        <w:rPr>
          <w:iCs/>
        </w:rPr>
        <w:t xml:space="preserve">During any disaster, the staff shut down electric mains, Switches and pulls out the plugs. </w:t>
      </w:r>
      <w:r w:rsidR="006D659B">
        <w:t xml:space="preserve">The directional signs </w:t>
      </w:r>
      <w:r w:rsidR="006D659B" w:rsidRPr="008E17B6">
        <w:t>to alert and communicate with patrons and others are used in the library.</w:t>
      </w:r>
      <w:r w:rsidR="00093A48">
        <w:t xml:space="preserve"> </w:t>
      </w:r>
      <w:r w:rsidR="00093A48" w:rsidRPr="0074020D">
        <w:t xml:space="preserve">The three libraries have been </w:t>
      </w:r>
      <w:r w:rsidR="00093A48" w:rsidRPr="0074020D">
        <w:rPr>
          <w:bCs/>
          <w:color w:val="000000"/>
        </w:rPr>
        <w:t>installed lightning rods</w:t>
      </w:r>
      <w:r w:rsidR="00093A48" w:rsidRPr="0074020D">
        <w:t xml:space="preserve"> which </w:t>
      </w:r>
      <w:r w:rsidR="00093A48" w:rsidRPr="0074020D">
        <w:rPr>
          <w:color w:val="000000"/>
        </w:rPr>
        <w:t>will carry the electrical charge of lightning bolts safely to the ground, greatly reducing the chance of a lightning-induced fire.</w:t>
      </w:r>
    </w:p>
    <w:p w:rsidR="006D659B" w:rsidRPr="003B344D" w:rsidRDefault="004D7629" w:rsidP="00E23F26">
      <w:pPr>
        <w:spacing w:line="360" w:lineRule="auto"/>
        <w:ind w:left="567" w:right="567"/>
        <w:jc w:val="both"/>
        <w:rPr>
          <w:color w:val="000000"/>
        </w:rPr>
      </w:pPr>
      <w:r>
        <w:rPr>
          <w:b/>
        </w:rPr>
        <w:t>Table 8</w:t>
      </w:r>
      <w:r w:rsidR="006D659B">
        <w:rPr>
          <w:b/>
        </w:rPr>
        <w:t xml:space="preserve">:  </w:t>
      </w:r>
      <w:r w:rsidR="006D659B" w:rsidRPr="008E17B6">
        <w:rPr>
          <w:b/>
        </w:rPr>
        <w:t>Availability of Disaster kits</w:t>
      </w:r>
      <w:r w:rsidR="006D659B">
        <w:rPr>
          <w:b/>
        </w:rPr>
        <w:t xml:space="preserve"> </w:t>
      </w:r>
      <w:r w:rsidR="006D659B" w:rsidRPr="008E17B6">
        <w:rPr>
          <w:rFonts w:eastAsiaTheme="minorHAnsi"/>
          <w:b/>
          <w:bCs/>
        </w:rPr>
        <w:t xml:space="preserve">in </w:t>
      </w:r>
      <w:r w:rsidR="006D659B" w:rsidRPr="008E17B6">
        <w:rPr>
          <w:b/>
        </w:rPr>
        <w:t>the Social Science Research libraries</w:t>
      </w:r>
    </w:p>
    <w:tbl>
      <w:tblPr>
        <w:tblStyle w:val="TableGrid"/>
        <w:tblW w:w="9356" w:type="dxa"/>
        <w:tblInd w:w="817" w:type="dxa"/>
        <w:tblLook w:val="04A0"/>
      </w:tblPr>
      <w:tblGrid>
        <w:gridCol w:w="3686"/>
        <w:gridCol w:w="2126"/>
        <w:gridCol w:w="1984"/>
        <w:gridCol w:w="1560"/>
      </w:tblGrid>
      <w:tr w:rsidR="006D659B" w:rsidRPr="008E17B6" w:rsidTr="00A00FA4">
        <w:trPr>
          <w:trHeight w:val="300"/>
        </w:trPr>
        <w:tc>
          <w:tcPr>
            <w:tcW w:w="3686" w:type="dxa"/>
            <w:noWrap/>
            <w:hideMark/>
          </w:tcPr>
          <w:p w:rsidR="006D659B" w:rsidRPr="008E17B6" w:rsidRDefault="006D659B" w:rsidP="006D659B">
            <w:pPr>
              <w:rPr>
                <w:color w:val="000000"/>
                <w:sz w:val="24"/>
                <w:szCs w:val="24"/>
              </w:rPr>
            </w:pPr>
            <w:r w:rsidRPr="008E17B6">
              <w:rPr>
                <w:color w:val="000000"/>
                <w:sz w:val="24"/>
                <w:szCs w:val="24"/>
              </w:rPr>
              <w:t>Disaster Kits</w:t>
            </w:r>
          </w:p>
        </w:tc>
        <w:tc>
          <w:tcPr>
            <w:tcW w:w="2126" w:type="dxa"/>
            <w:noWrap/>
            <w:hideMark/>
          </w:tcPr>
          <w:p w:rsidR="006D659B" w:rsidRPr="008E17B6" w:rsidRDefault="006D659B" w:rsidP="006D659B">
            <w:pPr>
              <w:jc w:val="center"/>
              <w:rPr>
                <w:color w:val="000000"/>
                <w:sz w:val="24"/>
                <w:szCs w:val="24"/>
              </w:rPr>
            </w:pPr>
            <w:r w:rsidRPr="008E17B6">
              <w:rPr>
                <w:color w:val="000000"/>
                <w:sz w:val="24"/>
                <w:szCs w:val="24"/>
              </w:rPr>
              <w:t>CSSSC</w:t>
            </w:r>
          </w:p>
        </w:tc>
        <w:tc>
          <w:tcPr>
            <w:tcW w:w="1984" w:type="dxa"/>
            <w:noWrap/>
            <w:hideMark/>
          </w:tcPr>
          <w:p w:rsidR="006D659B" w:rsidRPr="008E17B6" w:rsidRDefault="006D659B" w:rsidP="006D659B">
            <w:pPr>
              <w:jc w:val="center"/>
              <w:rPr>
                <w:color w:val="000000"/>
                <w:sz w:val="24"/>
                <w:szCs w:val="24"/>
              </w:rPr>
            </w:pPr>
            <w:r w:rsidRPr="008E17B6">
              <w:rPr>
                <w:color w:val="000000"/>
                <w:sz w:val="24"/>
                <w:szCs w:val="24"/>
              </w:rPr>
              <w:t>IDSK</w:t>
            </w:r>
          </w:p>
        </w:tc>
        <w:tc>
          <w:tcPr>
            <w:tcW w:w="1560" w:type="dxa"/>
            <w:noWrap/>
            <w:hideMark/>
          </w:tcPr>
          <w:p w:rsidR="006D659B" w:rsidRPr="008E17B6" w:rsidRDefault="006D659B" w:rsidP="006D659B">
            <w:pPr>
              <w:jc w:val="center"/>
              <w:rPr>
                <w:color w:val="000000"/>
                <w:sz w:val="24"/>
                <w:szCs w:val="24"/>
              </w:rPr>
            </w:pPr>
            <w:r w:rsidRPr="008E17B6">
              <w:rPr>
                <w:color w:val="000000"/>
                <w:sz w:val="24"/>
                <w:szCs w:val="24"/>
              </w:rPr>
              <w:t>ASI</w:t>
            </w:r>
          </w:p>
        </w:tc>
      </w:tr>
      <w:tr w:rsidR="006D659B" w:rsidRPr="008E17B6" w:rsidTr="00A00FA4">
        <w:trPr>
          <w:trHeight w:val="315"/>
        </w:trPr>
        <w:tc>
          <w:tcPr>
            <w:tcW w:w="3686" w:type="dxa"/>
            <w:noWrap/>
            <w:hideMark/>
          </w:tcPr>
          <w:p w:rsidR="006D659B" w:rsidRPr="008E17B6" w:rsidRDefault="006D659B" w:rsidP="006D659B">
            <w:pPr>
              <w:rPr>
                <w:color w:val="000000"/>
                <w:sz w:val="24"/>
                <w:szCs w:val="24"/>
              </w:rPr>
            </w:pPr>
            <w:r w:rsidRPr="008E17B6">
              <w:rPr>
                <w:color w:val="000000"/>
                <w:sz w:val="24"/>
                <w:szCs w:val="24"/>
              </w:rPr>
              <w:t>Face masks</w:t>
            </w:r>
          </w:p>
        </w:tc>
        <w:tc>
          <w:tcPr>
            <w:tcW w:w="2126"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984" w:type="dxa"/>
            <w:noWrap/>
            <w:hideMark/>
          </w:tcPr>
          <w:p w:rsidR="006D659B" w:rsidRPr="008E17B6" w:rsidRDefault="006D659B" w:rsidP="006D659B">
            <w:pPr>
              <w:jc w:val="center"/>
              <w:rPr>
                <w:color w:val="000000"/>
                <w:sz w:val="24"/>
                <w:szCs w:val="24"/>
              </w:rPr>
            </w:pPr>
            <w:r>
              <w:rPr>
                <w:color w:val="000000"/>
                <w:sz w:val="24"/>
                <w:szCs w:val="24"/>
              </w:rPr>
              <w:t>-</w:t>
            </w:r>
          </w:p>
        </w:tc>
        <w:tc>
          <w:tcPr>
            <w:tcW w:w="1560" w:type="dxa"/>
            <w:noWrap/>
            <w:hideMark/>
          </w:tcPr>
          <w:p w:rsidR="006D659B" w:rsidRPr="008E17B6" w:rsidRDefault="006D659B" w:rsidP="006D659B">
            <w:pPr>
              <w:jc w:val="center"/>
              <w:rPr>
                <w:color w:val="000000"/>
                <w:sz w:val="24"/>
                <w:szCs w:val="24"/>
              </w:rPr>
            </w:pPr>
            <w:r>
              <w:rPr>
                <w:color w:val="000000"/>
                <w:sz w:val="24"/>
                <w:szCs w:val="24"/>
              </w:rPr>
              <w:t>-</w:t>
            </w:r>
          </w:p>
        </w:tc>
      </w:tr>
      <w:tr w:rsidR="006D659B" w:rsidRPr="008E17B6" w:rsidTr="00A00FA4">
        <w:trPr>
          <w:trHeight w:val="315"/>
        </w:trPr>
        <w:tc>
          <w:tcPr>
            <w:tcW w:w="3686" w:type="dxa"/>
            <w:noWrap/>
            <w:hideMark/>
          </w:tcPr>
          <w:p w:rsidR="006D659B" w:rsidRPr="008E17B6" w:rsidRDefault="006D659B" w:rsidP="006D659B">
            <w:pPr>
              <w:rPr>
                <w:color w:val="000000"/>
                <w:sz w:val="24"/>
                <w:szCs w:val="24"/>
              </w:rPr>
            </w:pPr>
            <w:r w:rsidRPr="008E17B6">
              <w:rPr>
                <w:color w:val="000000"/>
                <w:sz w:val="24"/>
                <w:szCs w:val="24"/>
              </w:rPr>
              <w:t>Rubber boots</w:t>
            </w:r>
          </w:p>
        </w:tc>
        <w:tc>
          <w:tcPr>
            <w:tcW w:w="2126" w:type="dxa"/>
            <w:noWrap/>
            <w:hideMark/>
          </w:tcPr>
          <w:p w:rsidR="006D659B" w:rsidRPr="008E17B6" w:rsidRDefault="006D659B" w:rsidP="006D659B">
            <w:pPr>
              <w:jc w:val="center"/>
              <w:rPr>
                <w:color w:val="000000"/>
                <w:sz w:val="24"/>
                <w:szCs w:val="24"/>
              </w:rPr>
            </w:pPr>
            <w:r>
              <w:rPr>
                <w:color w:val="000000"/>
                <w:sz w:val="24"/>
                <w:szCs w:val="24"/>
              </w:rPr>
              <w:t>-</w:t>
            </w:r>
          </w:p>
        </w:tc>
        <w:tc>
          <w:tcPr>
            <w:tcW w:w="1984" w:type="dxa"/>
            <w:noWrap/>
            <w:hideMark/>
          </w:tcPr>
          <w:p w:rsidR="006D659B" w:rsidRPr="008E17B6" w:rsidRDefault="006D659B" w:rsidP="006D659B">
            <w:pPr>
              <w:jc w:val="center"/>
              <w:rPr>
                <w:color w:val="000000"/>
                <w:sz w:val="24"/>
                <w:szCs w:val="24"/>
              </w:rPr>
            </w:pPr>
            <w:r>
              <w:rPr>
                <w:color w:val="000000"/>
                <w:sz w:val="24"/>
                <w:szCs w:val="24"/>
              </w:rPr>
              <w:t>-</w:t>
            </w:r>
          </w:p>
        </w:tc>
        <w:tc>
          <w:tcPr>
            <w:tcW w:w="1560" w:type="dxa"/>
            <w:noWrap/>
            <w:hideMark/>
          </w:tcPr>
          <w:p w:rsidR="006D659B" w:rsidRPr="008E17B6" w:rsidRDefault="006D659B" w:rsidP="006D659B">
            <w:pPr>
              <w:jc w:val="center"/>
              <w:rPr>
                <w:color w:val="000000"/>
                <w:sz w:val="24"/>
                <w:szCs w:val="24"/>
              </w:rPr>
            </w:pPr>
            <w:r>
              <w:rPr>
                <w:color w:val="000000"/>
                <w:sz w:val="24"/>
                <w:szCs w:val="24"/>
              </w:rPr>
              <w:t>-</w:t>
            </w:r>
          </w:p>
        </w:tc>
      </w:tr>
      <w:tr w:rsidR="006D659B" w:rsidRPr="008E17B6" w:rsidTr="00A00FA4">
        <w:trPr>
          <w:trHeight w:val="315"/>
        </w:trPr>
        <w:tc>
          <w:tcPr>
            <w:tcW w:w="3686" w:type="dxa"/>
            <w:noWrap/>
            <w:hideMark/>
          </w:tcPr>
          <w:p w:rsidR="006D659B" w:rsidRPr="008E17B6" w:rsidRDefault="006D659B" w:rsidP="006D659B">
            <w:pPr>
              <w:rPr>
                <w:color w:val="000000"/>
                <w:sz w:val="24"/>
                <w:szCs w:val="24"/>
              </w:rPr>
            </w:pPr>
            <w:r w:rsidRPr="008E17B6">
              <w:rPr>
                <w:color w:val="000000"/>
                <w:sz w:val="24"/>
                <w:szCs w:val="24"/>
              </w:rPr>
              <w:t>Plastic gloves</w:t>
            </w:r>
            <w:r>
              <w:rPr>
                <w:color w:val="000000"/>
                <w:sz w:val="24"/>
                <w:szCs w:val="24"/>
              </w:rPr>
              <w:t>/sheets</w:t>
            </w:r>
          </w:p>
        </w:tc>
        <w:tc>
          <w:tcPr>
            <w:tcW w:w="2126"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984"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560" w:type="dxa"/>
            <w:noWrap/>
            <w:hideMark/>
          </w:tcPr>
          <w:p w:rsidR="006D659B" w:rsidRPr="008E17B6" w:rsidRDefault="006D659B" w:rsidP="006D659B">
            <w:pPr>
              <w:jc w:val="center"/>
              <w:rPr>
                <w:color w:val="000000"/>
                <w:sz w:val="24"/>
                <w:szCs w:val="24"/>
              </w:rPr>
            </w:pPr>
            <w:r>
              <w:rPr>
                <w:color w:val="000000"/>
                <w:sz w:val="24"/>
                <w:szCs w:val="24"/>
              </w:rPr>
              <w:t>-</w:t>
            </w:r>
          </w:p>
        </w:tc>
      </w:tr>
      <w:tr w:rsidR="006D659B" w:rsidRPr="008E17B6" w:rsidTr="00A00FA4">
        <w:trPr>
          <w:trHeight w:val="315"/>
        </w:trPr>
        <w:tc>
          <w:tcPr>
            <w:tcW w:w="3686" w:type="dxa"/>
            <w:noWrap/>
            <w:hideMark/>
          </w:tcPr>
          <w:p w:rsidR="006D659B" w:rsidRPr="008E17B6" w:rsidRDefault="006D659B" w:rsidP="006D659B">
            <w:pPr>
              <w:rPr>
                <w:color w:val="000000"/>
                <w:sz w:val="24"/>
                <w:szCs w:val="24"/>
              </w:rPr>
            </w:pPr>
            <w:r w:rsidRPr="008E17B6">
              <w:rPr>
                <w:color w:val="000000"/>
                <w:sz w:val="24"/>
                <w:szCs w:val="24"/>
              </w:rPr>
              <w:t>Flashlights</w:t>
            </w:r>
          </w:p>
        </w:tc>
        <w:tc>
          <w:tcPr>
            <w:tcW w:w="2126"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984"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560" w:type="dxa"/>
            <w:noWrap/>
            <w:hideMark/>
          </w:tcPr>
          <w:p w:rsidR="006D659B" w:rsidRPr="008E17B6" w:rsidRDefault="006D659B" w:rsidP="006D659B">
            <w:pPr>
              <w:jc w:val="center"/>
              <w:rPr>
                <w:color w:val="000000"/>
                <w:sz w:val="24"/>
                <w:szCs w:val="24"/>
              </w:rPr>
            </w:pPr>
            <w:r>
              <w:rPr>
                <w:color w:val="000000"/>
                <w:sz w:val="24"/>
                <w:szCs w:val="24"/>
              </w:rPr>
              <w:t>-</w:t>
            </w:r>
          </w:p>
        </w:tc>
      </w:tr>
      <w:tr w:rsidR="006D659B" w:rsidRPr="008E17B6" w:rsidTr="00A00FA4">
        <w:trPr>
          <w:trHeight w:val="315"/>
        </w:trPr>
        <w:tc>
          <w:tcPr>
            <w:tcW w:w="3686" w:type="dxa"/>
            <w:noWrap/>
            <w:hideMark/>
          </w:tcPr>
          <w:p w:rsidR="006D659B" w:rsidRPr="008E17B6" w:rsidRDefault="006D659B" w:rsidP="006D659B">
            <w:pPr>
              <w:rPr>
                <w:color w:val="000000"/>
                <w:sz w:val="24"/>
                <w:szCs w:val="24"/>
              </w:rPr>
            </w:pPr>
            <w:r w:rsidRPr="008E17B6">
              <w:rPr>
                <w:color w:val="000000"/>
                <w:sz w:val="24"/>
                <w:szCs w:val="24"/>
              </w:rPr>
              <w:t>Batteries</w:t>
            </w:r>
          </w:p>
        </w:tc>
        <w:tc>
          <w:tcPr>
            <w:tcW w:w="2126"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984" w:type="dxa"/>
            <w:noWrap/>
            <w:hideMark/>
          </w:tcPr>
          <w:p w:rsidR="006D659B" w:rsidRPr="008E17B6" w:rsidRDefault="006D659B" w:rsidP="006D659B">
            <w:pPr>
              <w:jc w:val="center"/>
              <w:rPr>
                <w:color w:val="000000"/>
                <w:sz w:val="24"/>
                <w:szCs w:val="24"/>
              </w:rPr>
            </w:pPr>
            <w:r>
              <w:rPr>
                <w:color w:val="000000"/>
                <w:sz w:val="24"/>
                <w:szCs w:val="24"/>
              </w:rPr>
              <w:t>-</w:t>
            </w:r>
          </w:p>
        </w:tc>
        <w:tc>
          <w:tcPr>
            <w:tcW w:w="1560" w:type="dxa"/>
            <w:noWrap/>
            <w:hideMark/>
          </w:tcPr>
          <w:p w:rsidR="006D659B" w:rsidRPr="008E17B6" w:rsidRDefault="006D659B" w:rsidP="006D659B">
            <w:pPr>
              <w:jc w:val="center"/>
              <w:rPr>
                <w:color w:val="000000"/>
                <w:sz w:val="24"/>
                <w:szCs w:val="24"/>
              </w:rPr>
            </w:pPr>
            <w:r>
              <w:rPr>
                <w:color w:val="000000"/>
                <w:sz w:val="24"/>
                <w:szCs w:val="24"/>
              </w:rPr>
              <w:t>-</w:t>
            </w:r>
          </w:p>
        </w:tc>
      </w:tr>
      <w:tr w:rsidR="006D659B" w:rsidRPr="008E17B6" w:rsidTr="00A00FA4">
        <w:trPr>
          <w:trHeight w:val="315"/>
        </w:trPr>
        <w:tc>
          <w:tcPr>
            <w:tcW w:w="3686" w:type="dxa"/>
            <w:noWrap/>
            <w:hideMark/>
          </w:tcPr>
          <w:p w:rsidR="006D659B" w:rsidRPr="008E17B6" w:rsidRDefault="006D659B" w:rsidP="006D659B">
            <w:pPr>
              <w:rPr>
                <w:color w:val="000000"/>
                <w:sz w:val="24"/>
                <w:szCs w:val="24"/>
              </w:rPr>
            </w:pPr>
            <w:r w:rsidRPr="008E17B6">
              <w:rPr>
                <w:color w:val="000000"/>
                <w:sz w:val="24"/>
                <w:szCs w:val="24"/>
              </w:rPr>
              <w:t>Weather radios</w:t>
            </w:r>
          </w:p>
        </w:tc>
        <w:tc>
          <w:tcPr>
            <w:tcW w:w="2126" w:type="dxa"/>
            <w:noWrap/>
            <w:hideMark/>
          </w:tcPr>
          <w:p w:rsidR="006D659B" w:rsidRPr="008E17B6" w:rsidRDefault="006D659B" w:rsidP="006D659B">
            <w:pPr>
              <w:jc w:val="center"/>
              <w:rPr>
                <w:color w:val="000000"/>
                <w:sz w:val="24"/>
                <w:szCs w:val="24"/>
              </w:rPr>
            </w:pPr>
            <w:r>
              <w:rPr>
                <w:color w:val="000000"/>
                <w:sz w:val="24"/>
                <w:szCs w:val="24"/>
              </w:rPr>
              <w:t>-</w:t>
            </w:r>
          </w:p>
        </w:tc>
        <w:tc>
          <w:tcPr>
            <w:tcW w:w="1984" w:type="dxa"/>
            <w:noWrap/>
            <w:hideMark/>
          </w:tcPr>
          <w:p w:rsidR="006D659B" w:rsidRPr="008E17B6" w:rsidRDefault="006D659B" w:rsidP="006D659B">
            <w:pPr>
              <w:jc w:val="center"/>
              <w:rPr>
                <w:color w:val="000000"/>
                <w:sz w:val="24"/>
                <w:szCs w:val="24"/>
              </w:rPr>
            </w:pPr>
            <w:r>
              <w:rPr>
                <w:color w:val="000000"/>
                <w:sz w:val="24"/>
                <w:szCs w:val="24"/>
              </w:rPr>
              <w:t>-</w:t>
            </w:r>
          </w:p>
        </w:tc>
        <w:tc>
          <w:tcPr>
            <w:tcW w:w="1560" w:type="dxa"/>
            <w:noWrap/>
            <w:hideMark/>
          </w:tcPr>
          <w:p w:rsidR="006D659B" w:rsidRPr="008E17B6" w:rsidRDefault="006D659B" w:rsidP="006D659B">
            <w:pPr>
              <w:jc w:val="center"/>
              <w:rPr>
                <w:color w:val="000000"/>
                <w:sz w:val="24"/>
                <w:szCs w:val="24"/>
              </w:rPr>
            </w:pPr>
            <w:r>
              <w:rPr>
                <w:color w:val="000000"/>
                <w:sz w:val="24"/>
                <w:szCs w:val="24"/>
              </w:rPr>
              <w:t>-</w:t>
            </w:r>
          </w:p>
        </w:tc>
      </w:tr>
      <w:tr w:rsidR="006D659B" w:rsidRPr="008E17B6" w:rsidTr="00A00FA4">
        <w:trPr>
          <w:trHeight w:val="315"/>
        </w:trPr>
        <w:tc>
          <w:tcPr>
            <w:tcW w:w="3686" w:type="dxa"/>
            <w:noWrap/>
            <w:hideMark/>
          </w:tcPr>
          <w:p w:rsidR="006D659B" w:rsidRPr="008E17B6" w:rsidRDefault="006D659B" w:rsidP="006D659B">
            <w:pPr>
              <w:rPr>
                <w:color w:val="000000"/>
                <w:sz w:val="24"/>
                <w:szCs w:val="24"/>
              </w:rPr>
            </w:pPr>
            <w:r w:rsidRPr="008E17B6">
              <w:rPr>
                <w:color w:val="000000"/>
                <w:sz w:val="24"/>
                <w:szCs w:val="24"/>
              </w:rPr>
              <w:t>Mike</w:t>
            </w:r>
          </w:p>
        </w:tc>
        <w:tc>
          <w:tcPr>
            <w:tcW w:w="2126"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984" w:type="dxa"/>
            <w:noWrap/>
            <w:hideMark/>
          </w:tcPr>
          <w:p w:rsidR="006D659B" w:rsidRPr="008E17B6" w:rsidRDefault="006D659B" w:rsidP="006D659B">
            <w:pPr>
              <w:jc w:val="center"/>
              <w:rPr>
                <w:color w:val="000000"/>
                <w:sz w:val="24"/>
                <w:szCs w:val="24"/>
              </w:rPr>
            </w:pPr>
            <w:r>
              <w:rPr>
                <w:color w:val="000000"/>
                <w:sz w:val="24"/>
                <w:szCs w:val="24"/>
              </w:rPr>
              <w:t>-</w:t>
            </w:r>
          </w:p>
        </w:tc>
        <w:tc>
          <w:tcPr>
            <w:tcW w:w="1560" w:type="dxa"/>
            <w:noWrap/>
            <w:hideMark/>
          </w:tcPr>
          <w:p w:rsidR="006D659B" w:rsidRPr="008E17B6" w:rsidRDefault="006D659B" w:rsidP="006D659B">
            <w:pPr>
              <w:jc w:val="center"/>
              <w:rPr>
                <w:color w:val="000000"/>
                <w:sz w:val="24"/>
                <w:szCs w:val="24"/>
              </w:rPr>
            </w:pPr>
            <w:r>
              <w:rPr>
                <w:color w:val="000000"/>
                <w:sz w:val="24"/>
                <w:szCs w:val="24"/>
              </w:rPr>
              <w:t>-</w:t>
            </w:r>
          </w:p>
        </w:tc>
      </w:tr>
      <w:tr w:rsidR="006D659B" w:rsidRPr="008E17B6" w:rsidTr="00A00FA4">
        <w:trPr>
          <w:trHeight w:val="315"/>
        </w:trPr>
        <w:tc>
          <w:tcPr>
            <w:tcW w:w="3686" w:type="dxa"/>
            <w:noWrap/>
            <w:hideMark/>
          </w:tcPr>
          <w:p w:rsidR="006D659B" w:rsidRPr="008E17B6" w:rsidRDefault="006D659B" w:rsidP="006D659B">
            <w:pPr>
              <w:rPr>
                <w:color w:val="000000"/>
                <w:sz w:val="24"/>
                <w:szCs w:val="24"/>
              </w:rPr>
            </w:pPr>
            <w:r w:rsidRPr="008E17B6">
              <w:rPr>
                <w:color w:val="000000"/>
                <w:sz w:val="24"/>
                <w:szCs w:val="24"/>
              </w:rPr>
              <w:t>Generator</w:t>
            </w:r>
          </w:p>
        </w:tc>
        <w:tc>
          <w:tcPr>
            <w:tcW w:w="2126"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984" w:type="dxa"/>
            <w:noWrap/>
            <w:hideMark/>
          </w:tcPr>
          <w:p w:rsidR="006D659B" w:rsidRPr="008E17B6" w:rsidRDefault="006D659B" w:rsidP="006D659B">
            <w:pPr>
              <w:jc w:val="center"/>
              <w:rPr>
                <w:color w:val="000000"/>
                <w:sz w:val="24"/>
                <w:szCs w:val="24"/>
              </w:rPr>
            </w:pPr>
            <w:r w:rsidRPr="008E17B6">
              <w:rPr>
                <w:color w:val="000000"/>
                <w:sz w:val="24"/>
                <w:szCs w:val="24"/>
              </w:rPr>
              <w:t>√</w:t>
            </w:r>
          </w:p>
        </w:tc>
        <w:tc>
          <w:tcPr>
            <w:tcW w:w="1560" w:type="dxa"/>
            <w:noWrap/>
            <w:hideMark/>
          </w:tcPr>
          <w:p w:rsidR="006D659B" w:rsidRPr="008E17B6" w:rsidRDefault="006D659B" w:rsidP="006D659B">
            <w:pPr>
              <w:jc w:val="center"/>
              <w:rPr>
                <w:color w:val="000000"/>
                <w:sz w:val="24"/>
                <w:szCs w:val="24"/>
              </w:rPr>
            </w:pPr>
            <w:r w:rsidRPr="008E17B6">
              <w:rPr>
                <w:color w:val="000000"/>
                <w:sz w:val="24"/>
                <w:szCs w:val="24"/>
              </w:rPr>
              <w:t>√</w:t>
            </w:r>
          </w:p>
        </w:tc>
      </w:tr>
      <w:tr w:rsidR="006D659B" w:rsidRPr="008E17B6" w:rsidTr="00A00FA4">
        <w:trPr>
          <w:trHeight w:val="315"/>
        </w:trPr>
        <w:tc>
          <w:tcPr>
            <w:tcW w:w="3686" w:type="dxa"/>
            <w:noWrap/>
            <w:hideMark/>
          </w:tcPr>
          <w:p w:rsidR="006D659B" w:rsidRPr="008E17B6" w:rsidRDefault="006D659B" w:rsidP="006D659B">
            <w:pPr>
              <w:rPr>
                <w:color w:val="000000"/>
                <w:sz w:val="24"/>
                <w:szCs w:val="24"/>
              </w:rPr>
            </w:pPr>
            <w:r>
              <w:rPr>
                <w:color w:val="000000"/>
                <w:sz w:val="24"/>
                <w:szCs w:val="24"/>
              </w:rPr>
              <w:t>Fire blankets</w:t>
            </w:r>
          </w:p>
        </w:tc>
        <w:tc>
          <w:tcPr>
            <w:tcW w:w="2126" w:type="dxa"/>
            <w:noWrap/>
            <w:hideMark/>
          </w:tcPr>
          <w:p w:rsidR="006D659B" w:rsidRPr="008E17B6" w:rsidRDefault="006D659B" w:rsidP="006D659B">
            <w:pPr>
              <w:jc w:val="center"/>
              <w:rPr>
                <w:color w:val="000000"/>
                <w:sz w:val="24"/>
                <w:szCs w:val="24"/>
              </w:rPr>
            </w:pPr>
            <w:r>
              <w:rPr>
                <w:color w:val="000000"/>
                <w:sz w:val="24"/>
                <w:szCs w:val="24"/>
              </w:rPr>
              <w:t>√</w:t>
            </w:r>
          </w:p>
        </w:tc>
        <w:tc>
          <w:tcPr>
            <w:tcW w:w="1984" w:type="dxa"/>
            <w:noWrap/>
            <w:hideMark/>
          </w:tcPr>
          <w:p w:rsidR="006D659B" w:rsidRPr="008E17B6" w:rsidRDefault="006D659B" w:rsidP="006D659B">
            <w:pPr>
              <w:jc w:val="center"/>
              <w:rPr>
                <w:color w:val="000000"/>
                <w:sz w:val="24"/>
                <w:szCs w:val="24"/>
              </w:rPr>
            </w:pPr>
            <w:r>
              <w:rPr>
                <w:color w:val="000000"/>
                <w:sz w:val="24"/>
                <w:szCs w:val="24"/>
              </w:rPr>
              <w:t>-</w:t>
            </w:r>
          </w:p>
        </w:tc>
        <w:tc>
          <w:tcPr>
            <w:tcW w:w="1560" w:type="dxa"/>
            <w:noWrap/>
            <w:hideMark/>
          </w:tcPr>
          <w:p w:rsidR="006D659B" w:rsidRPr="008E17B6" w:rsidRDefault="006D659B" w:rsidP="006D659B">
            <w:pPr>
              <w:jc w:val="center"/>
              <w:rPr>
                <w:color w:val="000000"/>
                <w:sz w:val="24"/>
                <w:szCs w:val="24"/>
              </w:rPr>
            </w:pPr>
            <w:r>
              <w:rPr>
                <w:color w:val="000000"/>
                <w:sz w:val="24"/>
                <w:szCs w:val="24"/>
              </w:rPr>
              <w:t>-</w:t>
            </w:r>
          </w:p>
        </w:tc>
      </w:tr>
    </w:tbl>
    <w:p w:rsidR="00A00FA4" w:rsidRDefault="00A00FA4" w:rsidP="00E23F26">
      <w:pPr>
        <w:spacing w:line="360" w:lineRule="auto"/>
        <w:ind w:left="567" w:right="567"/>
        <w:jc w:val="both"/>
      </w:pPr>
    </w:p>
    <w:p w:rsidR="004F431B" w:rsidRDefault="006D659B" w:rsidP="004F431B">
      <w:pPr>
        <w:spacing w:line="360" w:lineRule="auto"/>
        <w:ind w:left="567" w:right="567"/>
        <w:jc w:val="both"/>
        <w:rPr>
          <w:color w:val="000000"/>
        </w:rPr>
      </w:pPr>
      <w:r w:rsidRPr="003B344D">
        <w:t>Table</w:t>
      </w:r>
      <w:r w:rsidR="005D10F8">
        <w:t xml:space="preserve"> 8</w:t>
      </w:r>
      <w:r>
        <w:t xml:space="preserve"> shows that availability of d</w:t>
      </w:r>
      <w:r w:rsidRPr="003B344D">
        <w:t xml:space="preserve">isaster kits </w:t>
      </w:r>
      <w:r w:rsidRPr="003B344D">
        <w:rPr>
          <w:rFonts w:eastAsiaTheme="minorHAnsi"/>
          <w:bCs/>
        </w:rPr>
        <w:t xml:space="preserve">in </w:t>
      </w:r>
      <w:r w:rsidRPr="003B344D">
        <w:t>the Social Science Research libraries</w:t>
      </w:r>
      <w:r w:rsidRPr="003B344D">
        <w:rPr>
          <w:color w:val="000000"/>
        </w:rPr>
        <w:t xml:space="preserve">. </w:t>
      </w:r>
      <w:r w:rsidRPr="003B344D">
        <w:t xml:space="preserve">The library of Centre for Studies in Social Sciences, Calcutta (CSSSC) has different type of disaster kits such as </w:t>
      </w:r>
      <w:r>
        <w:rPr>
          <w:color w:val="000000"/>
        </w:rPr>
        <w:t>face masks, p</w:t>
      </w:r>
      <w:r w:rsidRPr="003B344D">
        <w:rPr>
          <w:color w:val="000000"/>
        </w:rPr>
        <w:t>lastic gloves,</w:t>
      </w:r>
      <w:r w:rsidRPr="003B344D">
        <w:t xml:space="preserve"> </w:t>
      </w:r>
      <w:r>
        <w:rPr>
          <w:color w:val="000000"/>
        </w:rPr>
        <w:t>flashlights, batteries, mike and g</w:t>
      </w:r>
      <w:r w:rsidRPr="003B344D">
        <w:rPr>
          <w:color w:val="000000"/>
        </w:rPr>
        <w:t>enerator</w:t>
      </w:r>
      <w:r>
        <w:rPr>
          <w:color w:val="000000"/>
        </w:rPr>
        <w:t xml:space="preserve"> and fire blankets etc, IDSK library has</w:t>
      </w:r>
      <w:r w:rsidRPr="000E14A1">
        <w:rPr>
          <w:color w:val="000000"/>
        </w:rPr>
        <w:t xml:space="preserve"> </w:t>
      </w:r>
      <w:r>
        <w:rPr>
          <w:color w:val="000000"/>
        </w:rPr>
        <w:t>p</w:t>
      </w:r>
      <w:r w:rsidRPr="003B344D">
        <w:rPr>
          <w:color w:val="000000"/>
        </w:rPr>
        <w:t>lastic gloves</w:t>
      </w:r>
      <w:r>
        <w:rPr>
          <w:color w:val="000000"/>
        </w:rPr>
        <w:t>, f</w:t>
      </w:r>
      <w:r w:rsidRPr="003B344D">
        <w:rPr>
          <w:color w:val="000000"/>
        </w:rPr>
        <w:t>lashlights</w:t>
      </w:r>
      <w:r>
        <w:rPr>
          <w:color w:val="000000"/>
        </w:rPr>
        <w:t xml:space="preserve"> and g</w:t>
      </w:r>
      <w:r w:rsidRPr="003B344D">
        <w:rPr>
          <w:color w:val="000000"/>
        </w:rPr>
        <w:t>enerator</w:t>
      </w:r>
      <w:r>
        <w:rPr>
          <w:color w:val="000000"/>
        </w:rPr>
        <w:t xml:space="preserve"> but the Central library of ASI has only generator and the library should keep face masks, p</w:t>
      </w:r>
      <w:r w:rsidRPr="003B344D">
        <w:rPr>
          <w:color w:val="000000"/>
        </w:rPr>
        <w:t>lastic gloves,</w:t>
      </w:r>
      <w:r w:rsidRPr="003B344D">
        <w:t xml:space="preserve"> </w:t>
      </w:r>
      <w:r>
        <w:rPr>
          <w:color w:val="000000"/>
        </w:rPr>
        <w:t>flashlights, batteries, mike and g</w:t>
      </w:r>
      <w:r w:rsidRPr="003B344D">
        <w:rPr>
          <w:color w:val="000000"/>
        </w:rPr>
        <w:t>enerator</w:t>
      </w:r>
      <w:r>
        <w:rPr>
          <w:color w:val="000000"/>
        </w:rPr>
        <w:t xml:space="preserve"> and fire blankets etc.</w:t>
      </w:r>
    </w:p>
    <w:p w:rsidR="004F431B" w:rsidRDefault="004F431B" w:rsidP="004F431B">
      <w:pPr>
        <w:spacing w:line="360" w:lineRule="auto"/>
        <w:ind w:left="567" w:right="567"/>
        <w:jc w:val="both"/>
        <w:rPr>
          <w:color w:val="000000"/>
        </w:rPr>
      </w:pPr>
    </w:p>
    <w:p w:rsidR="004F431B" w:rsidRDefault="004F431B" w:rsidP="004F431B">
      <w:pPr>
        <w:spacing w:line="360" w:lineRule="auto"/>
        <w:ind w:left="567" w:right="567"/>
        <w:jc w:val="both"/>
        <w:rPr>
          <w:color w:val="000000"/>
        </w:rPr>
      </w:pPr>
    </w:p>
    <w:p w:rsidR="004F431B" w:rsidRDefault="004F431B" w:rsidP="004F431B">
      <w:pPr>
        <w:spacing w:line="360" w:lineRule="auto"/>
        <w:ind w:left="567" w:right="567"/>
        <w:jc w:val="both"/>
        <w:rPr>
          <w:color w:val="000000"/>
        </w:rPr>
      </w:pPr>
    </w:p>
    <w:p w:rsidR="004F431B" w:rsidRDefault="004F431B" w:rsidP="004F431B">
      <w:pPr>
        <w:spacing w:line="360" w:lineRule="auto"/>
        <w:ind w:left="567" w:right="567"/>
        <w:jc w:val="both"/>
        <w:rPr>
          <w:color w:val="000000"/>
        </w:rPr>
      </w:pPr>
    </w:p>
    <w:p w:rsidR="00395E79" w:rsidRPr="004F431B" w:rsidRDefault="00395E79" w:rsidP="004F431B">
      <w:pPr>
        <w:spacing w:line="360" w:lineRule="auto"/>
        <w:ind w:left="851" w:right="567"/>
        <w:jc w:val="both"/>
        <w:rPr>
          <w:color w:val="000000"/>
        </w:rPr>
      </w:pPr>
      <w:r w:rsidRPr="008E17B6">
        <w:rPr>
          <w:rFonts w:eastAsiaTheme="minorHAnsi"/>
          <w:b/>
        </w:rPr>
        <w:t>Table</w:t>
      </w:r>
      <w:r w:rsidR="005D10F8">
        <w:rPr>
          <w:rFonts w:eastAsiaTheme="minorHAnsi"/>
          <w:b/>
        </w:rPr>
        <w:t xml:space="preserve"> 9</w:t>
      </w:r>
      <w:r>
        <w:rPr>
          <w:rFonts w:eastAsiaTheme="minorHAnsi"/>
          <w:b/>
        </w:rPr>
        <w:t>:</w:t>
      </w:r>
      <w:r w:rsidRPr="008E17B6">
        <w:rPr>
          <w:rFonts w:eastAsiaTheme="minorHAnsi"/>
          <w:b/>
        </w:rPr>
        <w:t xml:space="preserve"> Distribution of different aspects of disaster management for which the three different libraries prepared the plan</w:t>
      </w:r>
    </w:p>
    <w:tbl>
      <w:tblPr>
        <w:tblStyle w:val="TableGrid"/>
        <w:tblW w:w="9072" w:type="dxa"/>
        <w:tblInd w:w="1242" w:type="dxa"/>
        <w:tblLook w:val="04A0"/>
      </w:tblPr>
      <w:tblGrid>
        <w:gridCol w:w="3686"/>
        <w:gridCol w:w="1559"/>
        <w:gridCol w:w="1985"/>
        <w:gridCol w:w="1842"/>
      </w:tblGrid>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Items</w:t>
            </w:r>
          </w:p>
        </w:tc>
        <w:tc>
          <w:tcPr>
            <w:tcW w:w="1559" w:type="dxa"/>
            <w:noWrap/>
            <w:hideMark/>
          </w:tcPr>
          <w:p w:rsidR="00395E79" w:rsidRPr="008E17B6" w:rsidRDefault="00395E79" w:rsidP="00077C42">
            <w:pPr>
              <w:jc w:val="center"/>
              <w:rPr>
                <w:color w:val="000000"/>
                <w:sz w:val="24"/>
                <w:szCs w:val="24"/>
              </w:rPr>
            </w:pPr>
            <w:r w:rsidRPr="008E17B6">
              <w:rPr>
                <w:color w:val="000000"/>
                <w:sz w:val="24"/>
                <w:szCs w:val="24"/>
              </w:rPr>
              <w:t>CSSSC</w:t>
            </w:r>
          </w:p>
        </w:tc>
        <w:tc>
          <w:tcPr>
            <w:tcW w:w="1985" w:type="dxa"/>
            <w:noWrap/>
            <w:hideMark/>
          </w:tcPr>
          <w:p w:rsidR="00395E79" w:rsidRPr="008E17B6" w:rsidRDefault="00395E79" w:rsidP="00077C42">
            <w:pPr>
              <w:jc w:val="center"/>
              <w:rPr>
                <w:color w:val="000000"/>
                <w:sz w:val="24"/>
                <w:szCs w:val="24"/>
              </w:rPr>
            </w:pPr>
            <w:r w:rsidRPr="008E17B6">
              <w:rPr>
                <w:color w:val="000000"/>
                <w:sz w:val="24"/>
                <w:szCs w:val="24"/>
              </w:rPr>
              <w:t>IDSK</w:t>
            </w:r>
          </w:p>
        </w:tc>
        <w:tc>
          <w:tcPr>
            <w:tcW w:w="1842" w:type="dxa"/>
            <w:noWrap/>
            <w:hideMark/>
          </w:tcPr>
          <w:p w:rsidR="00395E79" w:rsidRPr="008E17B6" w:rsidRDefault="00395E79" w:rsidP="00077C42">
            <w:pPr>
              <w:jc w:val="center"/>
              <w:rPr>
                <w:color w:val="000000"/>
                <w:sz w:val="24"/>
                <w:szCs w:val="24"/>
              </w:rPr>
            </w:pPr>
            <w:r w:rsidRPr="008E17B6">
              <w:rPr>
                <w:color w:val="000000"/>
                <w:sz w:val="24"/>
                <w:szCs w:val="24"/>
              </w:rPr>
              <w:t>ASI</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Building collapse</w:t>
            </w:r>
          </w:p>
        </w:tc>
        <w:tc>
          <w:tcPr>
            <w:tcW w:w="1559"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985"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Book worm</w:t>
            </w:r>
          </w:p>
        </w:tc>
        <w:tc>
          <w:tcPr>
            <w:tcW w:w="1559"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985"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Faulty light</w:t>
            </w:r>
            <w:r>
              <w:rPr>
                <w:color w:val="000000"/>
                <w:sz w:val="24"/>
                <w:szCs w:val="24"/>
              </w:rPr>
              <w:t>n</w:t>
            </w:r>
            <w:r w:rsidRPr="008E17B6">
              <w:rPr>
                <w:color w:val="000000"/>
                <w:sz w:val="24"/>
                <w:szCs w:val="24"/>
              </w:rPr>
              <w:t>ing system</w:t>
            </w:r>
          </w:p>
        </w:tc>
        <w:tc>
          <w:tcPr>
            <w:tcW w:w="1559" w:type="dxa"/>
            <w:noWrap/>
            <w:hideMark/>
          </w:tcPr>
          <w:p w:rsidR="00395E79" w:rsidRPr="008E17B6" w:rsidRDefault="00395E79" w:rsidP="00077C42">
            <w:pPr>
              <w:jc w:val="center"/>
              <w:rPr>
                <w:color w:val="000000"/>
                <w:sz w:val="24"/>
                <w:szCs w:val="24"/>
              </w:rPr>
            </w:pPr>
            <w:r>
              <w:rPr>
                <w:color w:val="000000"/>
                <w:sz w:val="24"/>
                <w:szCs w:val="24"/>
              </w:rPr>
              <w:t>-</w:t>
            </w:r>
          </w:p>
        </w:tc>
        <w:tc>
          <w:tcPr>
            <w:tcW w:w="1985"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842" w:type="dxa"/>
            <w:noWrap/>
            <w:hideMark/>
          </w:tcPr>
          <w:p w:rsidR="00395E79" w:rsidRPr="008E17B6" w:rsidRDefault="00395E79" w:rsidP="00077C42">
            <w:pPr>
              <w:jc w:val="center"/>
              <w:rPr>
                <w:color w:val="000000"/>
                <w:sz w:val="24"/>
                <w:szCs w:val="24"/>
              </w:rPr>
            </w:pPr>
            <w:r w:rsidRPr="008E17B6">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 xml:space="preserve">Gas leak </w:t>
            </w:r>
          </w:p>
        </w:tc>
        <w:tc>
          <w:tcPr>
            <w:tcW w:w="1559" w:type="dxa"/>
            <w:noWrap/>
            <w:hideMark/>
          </w:tcPr>
          <w:p w:rsidR="00395E79" w:rsidRPr="008E17B6" w:rsidRDefault="00395E79" w:rsidP="00077C42">
            <w:pPr>
              <w:jc w:val="center"/>
              <w:rPr>
                <w:color w:val="000000"/>
                <w:sz w:val="24"/>
                <w:szCs w:val="24"/>
              </w:rPr>
            </w:pPr>
            <w:r>
              <w:rPr>
                <w:color w:val="000000"/>
                <w:sz w:val="24"/>
                <w:szCs w:val="24"/>
              </w:rPr>
              <w:t>-</w:t>
            </w:r>
          </w:p>
        </w:tc>
        <w:tc>
          <w:tcPr>
            <w:tcW w:w="1985" w:type="dxa"/>
            <w:noWrap/>
            <w:hideMark/>
          </w:tcPr>
          <w:p w:rsidR="00395E79" w:rsidRPr="008E17B6" w:rsidRDefault="00395E79" w:rsidP="00077C42">
            <w:pPr>
              <w:jc w:val="center"/>
              <w:rPr>
                <w:color w:val="000000"/>
                <w:sz w:val="24"/>
                <w:szCs w:val="24"/>
              </w:rPr>
            </w:pPr>
            <w:r>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Fire</w:t>
            </w:r>
          </w:p>
        </w:tc>
        <w:tc>
          <w:tcPr>
            <w:tcW w:w="1559"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985"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842" w:type="dxa"/>
            <w:noWrap/>
            <w:hideMark/>
          </w:tcPr>
          <w:p w:rsidR="00395E79" w:rsidRPr="008E17B6" w:rsidRDefault="00395E79" w:rsidP="00077C42">
            <w:pPr>
              <w:jc w:val="center"/>
              <w:rPr>
                <w:color w:val="000000"/>
                <w:sz w:val="24"/>
                <w:szCs w:val="24"/>
              </w:rPr>
            </w:pPr>
            <w:r w:rsidRPr="008E17B6">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Terrorist activities</w:t>
            </w:r>
          </w:p>
        </w:tc>
        <w:tc>
          <w:tcPr>
            <w:tcW w:w="1559" w:type="dxa"/>
            <w:noWrap/>
            <w:hideMark/>
          </w:tcPr>
          <w:p w:rsidR="00395E79" w:rsidRPr="008E17B6" w:rsidRDefault="00395E79" w:rsidP="00077C42">
            <w:pPr>
              <w:jc w:val="center"/>
              <w:rPr>
                <w:color w:val="000000"/>
                <w:sz w:val="24"/>
                <w:szCs w:val="24"/>
              </w:rPr>
            </w:pPr>
            <w:r>
              <w:rPr>
                <w:color w:val="000000"/>
                <w:sz w:val="24"/>
                <w:szCs w:val="24"/>
              </w:rPr>
              <w:t>-</w:t>
            </w:r>
          </w:p>
        </w:tc>
        <w:tc>
          <w:tcPr>
            <w:tcW w:w="1985" w:type="dxa"/>
            <w:noWrap/>
            <w:hideMark/>
          </w:tcPr>
          <w:p w:rsidR="00395E79" w:rsidRPr="008E17B6" w:rsidRDefault="00395E79" w:rsidP="00077C42">
            <w:pPr>
              <w:jc w:val="center"/>
              <w:rPr>
                <w:color w:val="000000"/>
                <w:sz w:val="24"/>
                <w:szCs w:val="24"/>
              </w:rPr>
            </w:pPr>
            <w:r>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Sabotage</w:t>
            </w:r>
          </w:p>
        </w:tc>
        <w:tc>
          <w:tcPr>
            <w:tcW w:w="1559" w:type="dxa"/>
            <w:noWrap/>
            <w:hideMark/>
          </w:tcPr>
          <w:p w:rsidR="00395E79" w:rsidRPr="008E17B6" w:rsidRDefault="00395E79" w:rsidP="00077C42">
            <w:pPr>
              <w:jc w:val="center"/>
              <w:rPr>
                <w:color w:val="000000"/>
                <w:sz w:val="24"/>
                <w:szCs w:val="24"/>
              </w:rPr>
            </w:pPr>
            <w:r>
              <w:rPr>
                <w:color w:val="000000"/>
                <w:sz w:val="24"/>
                <w:szCs w:val="24"/>
              </w:rPr>
              <w:t>-</w:t>
            </w:r>
          </w:p>
        </w:tc>
        <w:tc>
          <w:tcPr>
            <w:tcW w:w="1985" w:type="dxa"/>
            <w:noWrap/>
            <w:hideMark/>
          </w:tcPr>
          <w:p w:rsidR="00395E79" w:rsidRPr="008E17B6" w:rsidRDefault="00395E79" w:rsidP="00077C42">
            <w:pPr>
              <w:jc w:val="center"/>
              <w:rPr>
                <w:color w:val="000000"/>
                <w:sz w:val="24"/>
                <w:szCs w:val="24"/>
              </w:rPr>
            </w:pPr>
            <w:r>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Electrical Circuits</w:t>
            </w:r>
          </w:p>
        </w:tc>
        <w:tc>
          <w:tcPr>
            <w:tcW w:w="1559"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985"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842" w:type="dxa"/>
            <w:noWrap/>
            <w:hideMark/>
          </w:tcPr>
          <w:p w:rsidR="00395E79" w:rsidRPr="008E17B6" w:rsidRDefault="00395E79" w:rsidP="00077C42">
            <w:pPr>
              <w:jc w:val="center"/>
              <w:rPr>
                <w:color w:val="000000"/>
                <w:sz w:val="24"/>
                <w:szCs w:val="24"/>
              </w:rPr>
            </w:pPr>
            <w:r w:rsidRPr="008E17B6">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Leaking water pipes</w:t>
            </w:r>
          </w:p>
        </w:tc>
        <w:tc>
          <w:tcPr>
            <w:tcW w:w="1559" w:type="dxa"/>
            <w:noWrap/>
            <w:hideMark/>
          </w:tcPr>
          <w:p w:rsidR="00395E79" w:rsidRPr="008E17B6" w:rsidRDefault="00395E79" w:rsidP="00077C42">
            <w:pPr>
              <w:jc w:val="center"/>
              <w:rPr>
                <w:color w:val="000000"/>
                <w:sz w:val="24"/>
                <w:szCs w:val="24"/>
              </w:rPr>
            </w:pPr>
            <w:r>
              <w:rPr>
                <w:color w:val="000000"/>
                <w:sz w:val="24"/>
                <w:szCs w:val="24"/>
              </w:rPr>
              <w:t>-</w:t>
            </w:r>
          </w:p>
        </w:tc>
        <w:tc>
          <w:tcPr>
            <w:tcW w:w="1985" w:type="dxa"/>
            <w:noWrap/>
            <w:hideMark/>
          </w:tcPr>
          <w:p w:rsidR="00395E79" w:rsidRPr="008E17B6" w:rsidRDefault="00395E79" w:rsidP="00077C42">
            <w:pPr>
              <w:jc w:val="center"/>
              <w:rPr>
                <w:color w:val="000000"/>
                <w:sz w:val="24"/>
                <w:szCs w:val="24"/>
              </w:rPr>
            </w:pPr>
            <w:r>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Air conditioning system</w:t>
            </w:r>
          </w:p>
        </w:tc>
        <w:tc>
          <w:tcPr>
            <w:tcW w:w="1559"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985"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842" w:type="dxa"/>
            <w:noWrap/>
            <w:hideMark/>
          </w:tcPr>
          <w:p w:rsidR="00395E79" w:rsidRPr="008E17B6" w:rsidRDefault="00395E79" w:rsidP="00077C42">
            <w:pPr>
              <w:jc w:val="center"/>
              <w:rPr>
                <w:color w:val="000000"/>
                <w:sz w:val="24"/>
                <w:szCs w:val="24"/>
              </w:rPr>
            </w:pPr>
            <w:r w:rsidRPr="008E17B6">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Burst heating pipes</w:t>
            </w:r>
          </w:p>
        </w:tc>
        <w:tc>
          <w:tcPr>
            <w:tcW w:w="1559" w:type="dxa"/>
            <w:noWrap/>
            <w:hideMark/>
          </w:tcPr>
          <w:p w:rsidR="00395E79" w:rsidRPr="008E17B6" w:rsidRDefault="00395E79" w:rsidP="00077C42">
            <w:pPr>
              <w:jc w:val="center"/>
              <w:rPr>
                <w:color w:val="000000"/>
                <w:sz w:val="24"/>
                <w:szCs w:val="24"/>
              </w:rPr>
            </w:pPr>
            <w:r>
              <w:rPr>
                <w:color w:val="000000"/>
                <w:sz w:val="24"/>
                <w:szCs w:val="24"/>
              </w:rPr>
              <w:t>-</w:t>
            </w:r>
          </w:p>
        </w:tc>
        <w:tc>
          <w:tcPr>
            <w:tcW w:w="1985" w:type="dxa"/>
            <w:noWrap/>
            <w:hideMark/>
          </w:tcPr>
          <w:p w:rsidR="00395E79" w:rsidRPr="008E17B6" w:rsidRDefault="00395E79" w:rsidP="00077C42">
            <w:pPr>
              <w:jc w:val="center"/>
              <w:rPr>
                <w:color w:val="000000"/>
                <w:sz w:val="24"/>
                <w:szCs w:val="24"/>
              </w:rPr>
            </w:pPr>
            <w:r>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Theft</w:t>
            </w:r>
          </w:p>
        </w:tc>
        <w:tc>
          <w:tcPr>
            <w:tcW w:w="1559"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985"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Vandalism</w:t>
            </w:r>
          </w:p>
        </w:tc>
        <w:tc>
          <w:tcPr>
            <w:tcW w:w="1559" w:type="dxa"/>
            <w:noWrap/>
            <w:hideMark/>
          </w:tcPr>
          <w:p w:rsidR="00395E79" w:rsidRPr="008E17B6" w:rsidRDefault="00395E79" w:rsidP="00077C42">
            <w:pPr>
              <w:jc w:val="center"/>
              <w:rPr>
                <w:color w:val="000000"/>
                <w:sz w:val="24"/>
                <w:szCs w:val="24"/>
              </w:rPr>
            </w:pPr>
            <w:r>
              <w:rPr>
                <w:color w:val="000000"/>
                <w:sz w:val="24"/>
                <w:szCs w:val="24"/>
              </w:rPr>
              <w:t>-</w:t>
            </w:r>
          </w:p>
        </w:tc>
        <w:tc>
          <w:tcPr>
            <w:tcW w:w="1985" w:type="dxa"/>
            <w:noWrap/>
            <w:hideMark/>
          </w:tcPr>
          <w:p w:rsidR="00395E79" w:rsidRPr="008E17B6" w:rsidRDefault="00395E79" w:rsidP="00077C42">
            <w:pPr>
              <w:jc w:val="center"/>
              <w:rPr>
                <w:color w:val="000000"/>
                <w:sz w:val="24"/>
                <w:szCs w:val="24"/>
              </w:rPr>
            </w:pPr>
            <w:r>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Paper decay</w:t>
            </w:r>
          </w:p>
        </w:tc>
        <w:tc>
          <w:tcPr>
            <w:tcW w:w="1559"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985"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00"/>
        </w:trPr>
        <w:tc>
          <w:tcPr>
            <w:tcW w:w="3686" w:type="dxa"/>
            <w:noWrap/>
            <w:hideMark/>
          </w:tcPr>
          <w:p w:rsidR="00395E79" w:rsidRPr="008E17B6" w:rsidRDefault="00395E79" w:rsidP="00077C42">
            <w:pPr>
              <w:rPr>
                <w:color w:val="000000"/>
                <w:sz w:val="24"/>
                <w:szCs w:val="24"/>
              </w:rPr>
            </w:pPr>
            <w:r w:rsidRPr="008E17B6">
              <w:rPr>
                <w:color w:val="000000"/>
                <w:sz w:val="24"/>
                <w:szCs w:val="24"/>
              </w:rPr>
              <w:t>Insect raids</w:t>
            </w:r>
          </w:p>
        </w:tc>
        <w:tc>
          <w:tcPr>
            <w:tcW w:w="1559" w:type="dxa"/>
            <w:noWrap/>
            <w:hideMark/>
          </w:tcPr>
          <w:p w:rsidR="00395E79" w:rsidRPr="008E17B6" w:rsidRDefault="00395E79" w:rsidP="00077C42">
            <w:pPr>
              <w:jc w:val="center"/>
              <w:rPr>
                <w:color w:val="000000"/>
                <w:sz w:val="24"/>
                <w:szCs w:val="24"/>
              </w:rPr>
            </w:pPr>
            <w:r>
              <w:rPr>
                <w:color w:val="000000"/>
                <w:sz w:val="24"/>
                <w:szCs w:val="24"/>
              </w:rPr>
              <w:t>-</w:t>
            </w:r>
          </w:p>
        </w:tc>
        <w:tc>
          <w:tcPr>
            <w:tcW w:w="1985" w:type="dxa"/>
            <w:noWrap/>
            <w:hideMark/>
          </w:tcPr>
          <w:p w:rsidR="00395E79" w:rsidRPr="008E17B6" w:rsidRDefault="00395E79" w:rsidP="00077C42">
            <w:pPr>
              <w:jc w:val="center"/>
              <w:rPr>
                <w:color w:val="000000"/>
                <w:sz w:val="24"/>
                <w:szCs w:val="24"/>
              </w:rPr>
            </w:pPr>
            <w:r>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15"/>
        </w:trPr>
        <w:tc>
          <w:tcPr>
            <w:tcW w:w="3686" w:type="dxa"/>
            <w:noWrap/>
            <w:hideMark/>
          </w:tcPr>
          <w:p w:rsidR="00395E79" w:rsidRPr="008E17B6" w:rsidRDefault="00395E79" w:rsidP="00077C42">
            <w:pPr>
              <w:rPr>
                <w:color w:val="000000"/>
                <w:sz w:val="24"/>
                <w:szCs w:val="24"/>
              </w:rPr>
            </w:pPr>
            <w:r w:rsidRPr="008E17B6">
              <w:rPr>
                <w:color w:val="000000"/>
                <w:sz w:val="24"/>
                <w:szCs w:val="24"/>
              </w:rPr>
              <w:t>Cyclone Threat</w:t>
            </w:r>
          </w:p>
        </w:tc>
        <w:tc>
          <w:tcPr>
            <w:tcW w:w="1559" w:type="dxa"/>
            <w:noWrap/>
            <w:hideMark/>
          </w:tcPr>
          <w:p w:rsidR="00395E79" w:rsidRPr="008E17B6" w:rsidRDefault="00395E79" w:rsidP="00077C42">
            <w:pPr>
              <w:jc w:val="center"/>
              <w:rPr>
                <w:color w:val="000000"/>
                <w:sz w:val="24"/>
                <w:szCs w:val="24"/>
              </w:rPr>
            </w:pPr>
            <w:r>
              <w:rPr>
                <w:color w:val="000000"/>
                <w:sz w:val="24"/>
                <w:szCs w:val="24"/>
              </w:rPr>
              <w:t>-</w:t>
            </w:r>
          </w:p>
        </w:tc>
        <w:tc>
          <w:tcPr>
            <w:tcW w:w="1985" w:type="dxa"/>
            <w:noWrap/>
            <w:hideMark/>
          </w:tcPr>
          <w:p w:rsidR="00395E79" w:rsidRPr="008E17B6" w:rsidRDefault="00395E79" w:rsidP="00077C42">
            <w:pPr>
              <w:jc w:val="center"/>
              <w:rPr>
                <w:color w:val="000000"/>
                <w:sz w:val="24"/>
                <w:szCs w:val="24"/>
              </w:rPr>
            </w:pPr>
            <w:r>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r w:rsidR="00395E79" w:rsidRPr="008E17B6" w:rsidTr="00A00FA4">
        <w:trPr>
          <w:trHeight w:val="315"/>
        </w:trPr>
        <w:tc>
          <w:tcPr>
            <w:tcW w:w="3686" w:type="dxa"/>
            <w:noWrap/>
            <w:hideMark/>
          </w:tcPr>
          <w:p w:rsidR="00395E79" w:rsidRPr="008E17B6" w:rsidRDefault="00395E79" w:rsidP="00077C42">
            <w:pPr>
              <w:rPr>
                <w:color w:val="000000"/>
                <w:sz w:val="24"/>
                <w:szCs w:val="24"/>
              </w:rPr>
            </w:pPr>
            <w:r w:rsidRPr="008E17B6">
              <w:rPr>
                <w:color w:val="000000"/>
                <w:sz w:val="24"/>
                <w:szCs w:val="24"/>
              </w:rPr>
              <w:t>Collapse of shelving in the library</w:t>
            </w:r>
          </w:p>
        </w:tc>
        <w:tc>
          <w:tcPr>
            <w:tcW w:w="1559"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985" w:type="dxa"/>
            <w:noWrap/>
            <w:hideMark/>
          </w:tcPr>
          <w:p w:rsidR="00395E79" w:rsidRPr="008E17B6" w:rsidRDefault="00395E79" w:rsidP="00077C42">
            <w:pPr>
              <w:jc w:val="center"/>
              <w:rPr>
                <w:color w:val="000000"/>
                <w:sz w:val="24"/>
                <w:szCs w:val="24"/>
              </w:rPr>
            </w:pPr>
            <w:r w:rsidRPr="008E17B6">
              <w:rPr>
                <w:color w:val="000000"/>
                <w:sz w:val="24"/>
                <w:szCs w:val="24"/>
              </w:rPr>
              <w:t>√</w:t>
            </w:r>
          </w:p>
        </w:tc>
        <w:tc>
          <w:tcPr>
            <w:tcW w:w="1842" w:type="dxa"/>
            <w:noWrap/>
            <w:hideMark/>
          </w:tcPr>
          <w:p w:rsidR="00395E79" w:rsidRPr="008E17B6" w:rsidRDefault="00395E79" w:rsidP="00077C42">
            <w:pPr>
              <w:jc w:val="center"/>
              <w:rPr>
                <w:color w:val="000000"/>
                <w:sz w:val="24"/>
                <w:szCs w:val="24"/>
              </w:rPr>
            </w:pPr>
            <w:r>
              <w:rPr>
                <w:color w:val="000000"/>
                <w:sz w:val="24"/>
                <w:szCs w:val="24"/>
              </w:rPr>
              <w:t>-</w:t>
            </w:r>
          </w:p>
        </w:tc>
      </w:tr>
    </w:tbl>
    <w:p w:rsidR="007C4C80" w:rsidRPr="005D10F8" w:rsidRDefault="005D10F8" w:rsidP="005D10F8">
      <w:pPr>
        <w:spacing w:line="360" w:lineRule="auto"/>
        <w:ind w:left="964" w:right="397"/>
        <w:jc w:val="both"/>
        <w:rPr>
          <w:color w:val="000000"/>
        </w:rPr>
      </w:pPr>
      <w:r>
        <w:rPr>
          <w:rFonts w:eastAsiaTheme="minorHAnsi"/>
        </w:rPr>
        <w:t>Table 9</w:t>
      </w:r>
      <w:r w:rsidR="00395E79" w:rsidRPr="0074020D">
        <w:rPr>
          <w:rFonts w:eastAsiaTheme="minorHAnsi"/>
        </w:rPr>
        <w:t xml:space="preserve"> shows the distribution of different aspects of disaster management for which the three different libraries prepared the plan.</w:t>
      </w:r>
      <w:r w:rsidR="00395E79" w:rsidRPr="0074020D">
        <w:t xml:space="preserve"> The library of Centre for Studies in Social Sciences, Calcutta (CSSSC) has a disaster plan which included </w:t>
      </w:r>
      <w:r w:rsidR="00395E79" w:rsidRPr="0074020D">
        <w:rPr>
          <w:rFonts w:eastAsiaTheme="minorHAnsi"/>
        </w:rPr>
        <w:t xml:space="preserve">different aspects of disaster management such as </w:t>
      </w:r>
      <w:r w:rsidR="00395E79" w:rsidRPr="0074020D">
        <w:rPr>
          <w:color w:val="000000"/>
        </w:rPr>
        <w:t xml:space="preserve">building collapse, faulty lightning system, gas leak, book worm, fire, electrical circuits, air conditioning system, theft, paper decay, collapse of shelving in the library etc. </w:t>
      </w:r>
      <w:r w:rsidR="00395E79" w:rsidRPr="0074020D">
        <w:rPr>
          <w:rFonts w:eastAsiaTheme="minorHAnsi"/>
        </w:rPr>
        <w:t xml:space="preserve">Other possible causes of disasters in the library of IDSK include </w:t>
      </w:r>
      <w:r w:rsidR="00395E79" w:rsidRPr="0074020D">
        <w:rPr>
          <w:color w:val="000000"/>
        </w:rPr>
        <w:t xml:space="preserve">building collapse, book worm, fire, electrical circuits, air conditioning system, </w:t>
      </w:r>
      <w:r w:rsidR="003655BD" w:rsidRPr="0074020D">
        <w:rPr>
          <w:color w:val="000000"/>
        </w:rPr>
        <w:t>theft;</w:t>
      </w:r>
      <w:r w:rsidR="00395E79" w:rsidRPr="0074020D">
        <w:rPr>
          <w:color w:val="000000"/>
        </w:rPr>
        <w:t xml:space="preserve"> paper decay, collapse of shelving and the Central library of ASI also include building collapse, book worm, fire, electrical circuits, air conditioning system, theft, paper decay, collapse of shelving etc. </w:t>
      </w:r>
    </w:p>
    <w:p w:rsidR="00093A48" w:rsidRDefault="00371CDD" w:rsidP="00093A48">
      <w:pPr>
        <w:autoSpaceDE w:val="0"/>
        <w:autoSpaceDN w:val="0"/>
        <w:adjustRightInd w:val="0"/>
        <w:spacing w:line="360" w:lineRule="auto"/>
        <w:ind w:left="964" w:right="397"/>
        <w:jc w:val="both"/>
        <w:rPr>
          <w:b/>
          <w:sz w:val="28"/>
          <w:szCs w:val="28"/>
        </w:rPr>
      </w:pPr>
      <w:r>
        <w:rPr>
          <w:b/>
          <w:sz w:val="28"/>
          <w:szCs w:val="28"/>
        </w:rPr>
        <w:t xml:space="preserve">8. </w:t>
      </w:r>
      <w:r w:rsidR="007C4C80" w:rsidRPr="0077243D">
        <w:rPr>
          <w:b/>
          <w:sz w:val="28"/>
          <w:szCs w:val="28"/>
        </w:rPr>
        <w:t xml:space="preserve">Problems regarding disaster management faced </w:t>
      </w:r>
      <w:r w:rsidR="005D10F8">
        <w:rPr>
          <w:b/>
          <w:sz w:val="28"/>
          <w:szCs w:val="28"/>
        </w:rPr>
        <w:t>by three</w:t>
      </w:r>
      <w:r w:rsidR="007C4C80">
        <w:rPr>
          <w:b/>
          <w:sz w:val="28"/>
          <w:szCs w:val="28"/>
        </w:rPr>
        <w:t xml:space="preserve"> Social Science Research libraries at</w:t>
      </w:r>
      <w:r w:rsidR="007C4C80" w:rsidRPr="0077243D">
        <w:rPr>
          <w:b/>
          <w:sz w:val="28"/>
          <w:szCs w:val="28"/>
        </w:rPr>
        <w:t xml:space="preserve"> Kolkata.</w:t>
      </w:r>
    </w:p>
    <w:p w:rsidR="007C4C80" w:rsidRPr="00093A48" w:rsidRDefault="00371CDD" w:rsidP="00093A48">
      <w:pPr>
        <w:autoSpaceDE w:val="0"/>
        <w:autoSpaceDN w:val="0"/>
        <w:adjustRightInd w:val="0"/>
        <w:spacing w:line="360" w:lineRule="auto"/>
        <w:ind w:left="964" w:right="397"/>
        <w:jc w:val="both"/>
        <w:rPr>
          <w:b/>
          <w:sz w:val="28"/>
          <w:szCs w:val="28"/>
        </w:rPr>
      </w:pPr>
      <w:r>
        <w:rPr>
          <w:b/>
        </w:rPr>
        <w:t xml:space="preserve">8.1 </w:t>
      </w:r>
      <w:r w:rsidR="007C4C80" w:rsidRPr="00A91ABD">
        <w:rPr>
          <w:b/>
        </w:rPr>
        <w:t xml:space="preserve">Different problems in the Central library of ASI </w:t>
      </w:r>
    </w:p>
    <w:p w:rsidR="007C4C80" w:rsidRPr="00A91ABD" w:rsidRDefault="007C4C80" w:rsidP="007C4C80">
      <w:pPr>
        <w:pStyle w:val="ListParagraph"/>
        <w:numPr>
          <w:ilvl w:val="0"/>
          <w:numId w:val="10"/>
        </w:numPr>
        <w:autoSpaceDE w:val="0"/>
        <w:autoSpaceDN w:val="0"/>
        <w:adjustRightInd w:val="0"/>
        <w:spacing w:after="200" w:line="360" w:lineRule="auto"/>
        <w:ind w:left="1321" w:right="397" w:hanging="357"/>
        <w:jc w:val="both"/>
      </w:pPr>
      <w:r w:rsidRPr="00A91ABD">
        <w:rPr>
          <w:color w:val="000000"/>
          <w:lang w:eastAsia="en-IN"/>
        </w:rPr>
        <w:t xml:space="preserve">In the building, there is a </w:t>
      </w:r>
      <w:r w:rsidRPr="00A91ABD">
        <w:t xml:space="preserve">gap between the stairs case &amp; library room and in the gap, there are 8 shelves whose height is 8 ft each and the shelves are with binding journals. These shelves are not attached with wall and in front of the gate, there are new arrival display racks and </w:t>
      </w:r>
      <w:r w:rsidRPr="00A91ABD">
        <w:lastRenderedPageBreak/>
        <w:t>depository of property racks. So if any disaster will be happened then all racks fall down and closed the entry and exit point.</w:t>
      </w:r>
    </w:p>
    <w:p w:rsidR="007C4C80" w:rsidRPr="00A91ABD" w:rsidRDefault="007C4C80" w:rsidP="007C4C80">
      <w:pPr>
        <w:pStyle w:val="ListParagraph"/>
        <w:numPr>
          <w:ilvl w:val="0"/>
          <w:numId w:val="10"/>
        </w:numPr>
        <w:autoSpaceDE w:val="0"/>
        <w:autoSpaceDN w:val="0"/>
        <w:adjustRightInd w:val="0"/>
        <w:spacing w:after="200" w:line="360" w:lineRule="auto"/>
        <w:ind w:left="1321" w:right="397" w:hanging="357"/>
        <w:jc w:val="both"/>
      </w:pPr>
      <w:r w:rsidRPr="00A91ABD">
        <w:t>The windows of the library are covered by glass.</w:t>
      </w:r>
    </w:p>
    <w:p w:rsidR="007C4C80" w:rsidRPr="00A91ABD" w:rsidRDefault="007C4C80" w:rsidP="007C4C80">
      <w:pPr>
        <w:pStyle w:val="ListParagraph"/>
        <w:numPr>
          <w:ilvl w:val="0"/>
          <w:numId w:val="10"/>
        </w:numPr>
        <w:autoSpaceDE w:val="0"/>
        <w:autoSpaceDN w:val="0"/>
        <w:adjustRightInd w:val="0"/>
        <w:spacing w:after="200" w:line="360" w:lineRule="auto"/>
        <w:ind w:left="1321" w:right="397" w:hanging="357"/>
        <w:jc w:val="both"/>
      </w:pPr>
      <w:r w:rsidRPr="00A91ABD">
        <w:t xml:space="preserve"> It does not use any directional signs to communicate patrons, staff and others.</w:t>
      </w:r>
    </w:p>
    <w:p w:rsidR="007C4C80" w:rsidRPr="00A91ABD" w:rsidRDefault="007C4C80" w:rsidP="007C4C80">
      <w:pPr>
        <w:pStyle w:val="ListParagraph"/>
        <w:numPr>
          <w:ilvl w:val="0"/>
          <w:numId w:val="10"/>
        </w:numPr>
        <w:spacing w:after="200" w:line="360" w:lineRule="auto"/>
        <w:ind w:left="1321" w:right="397" w:hanging="357"/>
        <w:jc w:val="both"/>
      </w:pPr>
      <w:r w:rsidRPr="00A91ABD">
        <w:t xml:space="preserve">  The building of the Central library of ASI is not equipped with a Sprinkler system or fire alarm and has only fire extinguishers to protect fire.</w:t>
      </w:r>
    </w:p>
    <w:p w:rsidR="007C4C80" w:rsidRPr="00A91ABD" w:rsidRDefault="007C4C80" w:rsidP="007C4C80">
      <w:pPr>
        <w:pStyle w:val="ListParagraph"/>
        <w:numPr>
          <w:ilvl w:val="0"/>
          <w:numId w:val="10"/>
        </w:numPr>
        <w:autoSpaceDE w:val="0"/>
        <w:autoSpaceDN w:val="0"/>
        <w:adjustRightInd w:val="0"/>
        <w:spacing w:after="200" w:line="360" w:lineRule="auto"/>
        <w:ind w:left="1321" w:right="397" w:hanging="357"/>
        <w:jc w:val="both"/>
      </w:pPr>
      <w:r w:rsidRPr="00A91ABD">
        <w:t>No such Fire drills training methods were present in the ASI library.</w:t>
      </w:r>
    </w:p>
    <w:p w:rsidR="007C4C80" w:rsidRPr="00A91ABD" w:rsidRDefault="007C4C80" w:rsidP="007C4C80">
      <w:pPr>
        <w:pStyle w:val="ListParagraph"/>
        <w:numPr>
          <w:ilvl w:val="0"/>
          <w:numId w:val="10"/>
        </w:numPr>
        <w:autoSpaceDE w:val="0"/>
        <w:autoSpaceDN w:val="0"/>
        <w:adjustRightInd w:val="0"/>
        <w:spacing w:after="200" w:line="360" w:lineRule="auto"/>
        <w:ind w:left="1321" w:right="397" w:hanging="357"/>
        <w:jc w:val="both"/>
      </w:pPr>
      <w:r w:rsidRPr="00A91ABD">
        <w:t>It has only Fire extinguisher which operates in Silent Drill mode.</w:t>
      </w:r>
      <w:r w:rsidRPr="00A91ABD">
        <w:rPr>
          <w:color w:val="000000"/>
        </w:rPr>
        <w:t xml:space="preserve"> </w:t>
      </w:r>
    </w:p>
    <w:p w:rsidR="007C4C80" w:rsidRPr="00A91ABD" w:rsidRDefault="007C4C80" w:rsidP="007C4C80">
      <w:pPr>
        <w:pStyle w:val="ListParagraph"/>
        <w:numPr>
          <w:ilvl w:val="0"/>
          <w:numId w:val="10"/>
        </w:numPr>
        <w:autoSpaceDE w:val="0"/>
        <w:autoSpaceDN w:val="0"/>
        <w:adjustRightInd w:val="0"/>
        <w:spacing w:after="200" w:line="360" w:lineRule="auto"/>
        <w:ind w:left="1321" w:right="397" w:hanging="357"/>
        <w:jc w:val="both"/>
      </w:pPr>
      <w:r w:rsidRPr="00A91ABD">
        <w:rPr>
          <w:color w:val="000000"/>
        </w:rPr>
        <w:t>The electrical wiring system is not good condition.</w:t>
      </w:r>
      <w:r w:rsidRPr="00A91ABD">
        <w:t xml:space="preserve"> </w:t>
      </w:r>
    </w:p>
    <w:p w:rsidR="007C4C80" w:rsidRPr="00A91ABD" w:rsidRDefault="007C4C80" w:rsidP="007C4C80">
      <w:pPr>
        <w:pStyle w:val="ListParagraph"/>
        <w:numPr>
          <w:ilvl w:val="0"/>
          <w:numId w:val="10"/>
        </w:numPr>
        <w:autoSpaceDE w:val="0"/>
        <w:autoSpaceDN w:val="0"/>
        <w:adjustRightInd w:val="0"/>
        <w:spacing w:after="200" w:line="360" w:lineRule="auto"/>
        <w:ind w:left="1321" w:right="397" w:hanging="357"/>
        <w:jc w:val="both"/>
      </w:pPr>
      <w:r w:rsidRPr="00A91ABD">
        <w:t xml:space="preserve">The library building, collection and the equipments of ASI has not insured. </w:t>
      </w:r>
    </w:p>
    <w:p w:rsidR="007C4C80" w:rsidRPr="00A91ABD" w:rsidRDefault="007C4C80" w:rsidP="007C4C80">
      <w:pPr>
        <w:pStyle w:val="ListParagraph"/>
        <w:numPr>
          <w:ilvl w:val="0"/>
          <w:numId w:val="10"/>
        </w:numPr>
        <w:autoSpaceDE w:val="0"/>
        <w:autoSpaceDN w:val="0"/>
        <w:adjustRightInd w:val="0"/>
        <w:spacing w:after="200" w:line="360" w:lineRule="auto"/>
        <w:ind w:left="1321" w:right="397" w:hanging="357"/>
        <w:jc w:val="both"/>
      </w:pPr>
      <w:r w:rsidRPr="00A91ABD">
        <w:t>All furniture,</w:t>
      </w:r>
      <w:r w:rsidRPr="007C4C80">
        <w:t xml:space="preserve"> </w:t>
      </w:r>
      <w:r w:rsidRPr="007C4C80">
        <w:rPr>
          <w:rStyle w:val="Strong"/>
          <w:b w:val="0"/>
          <w:color w:val="333333"/>
        </w:rPr>
        <w:t>pictures,</w:t>
      </w:r>
      <w:r w:rsidRPr="007C4C80">
        <w:rPr>
          <w:rStyle w:val="Strong"/>
          <w:color w:val="333333"/>
        </w:rPr>
        <w:t xml:space="preserve"> </w:t>
      </w:r>
      <w:r w:rsidRPr="007C4C80">
        <w:rPr>
          <w:rStyle w:val="Strong"/>
          <w:b w:val="0"/>
          <w:color w:val="333333"/>
        </w:rPr>
        <w:t>mirrors, shelves and light fixtures are not</w:t>
      </w:r>
      <w:r w:rsidRPr="00A91ABD">
        <w:rPr>
          <w:rStyle w:val="Strong"/>
          <w:color w:val="333333"/>
        </w:rPr>
        <w:t xml:space="preserve"> </w:t>
      </w:r>
      <w:r w:rsidRPr="00A91ABD">
        <w:t>attached to the walls or the floor by calm.</w:t>
      </w:r>
    </w:p>
    <w:p w:rsidR="007C4C80" w:rsidRPr="00A91ABD" w:rsidRDefault="007C4C80" w:rsidP="007C4C80">
      <w:pPr>
        <w:pStyle w:val="ListParagraph"/>
        <w:numPr>
          <w:ilvl w:val="0"/>
          <w:numId w:val="10"/>
        </w:numPr>
        <w:autoSpaceDE w:val="0"/>
        <w:autoSpaceDN w:val="0"/>
        <w:adjustRightInd w:val="0"/>
        <w:spacing w:after="200" w:line="360" w:lineRule="auto"/>
        <w:ind w:left="1321" w:right="397" w:hanging="357"/>
        <w:jc w:val="both"/>
      </w:pPr>
      <w:r w:rsidRPr="00A91ABD">
        <w:t xml:space="preserve"> In these three libraries, there was no proper prevention from theft.</w:t>
      </w:r>
    </w:p>
    <w:p w:rsidR="007C4C80" w:rsidRPr="00A91ABD" w:rsidRDefault="007C4C80" w:rsidP="007C4C80">
      <w:pPr>
        <w:pStyle w:val="ListParagraph"/>
        <w:numPr>
          <w:ilvl w:val="0"/>
          <w:numId w:val="10"/>
        </w:numPr>
        <w:autoSpaceDE w:val="0"/>
        <w:autoSpaceDN w:val="0"/>
        <w:adjustRightInd w:val="0"/>
        <w:spacing w:after="200" w:line="360" w:lineRule="auto"/>
        <w:ind w:left="1321" w:right="397" w:hanging="357"/>
        <w:jc w:val="both"/>
      </w:pPr>
      <w:r w:rsidRPr="00A91ABD">
        <w:t xml:space="preserve"> It conducted the different training </w:t>
      </w:r>
      <w:proofErr w:type="spellStart"/>
      <w:r w:rsidRPr="00A91ABD">
        <w:t>programme</w:t>
      </w:r>
      <w:proofErr w:type="spellEnd"/>
      <w:r w:rsidRPr="00A91ABD">
        <w:t xml:space="preserve"> occasionally.</w:t>
      </w:r>
    </w:p>
    <w:p w:rsidR="007C4C80" w:rsidRPr="00A91ABD" w:rsidRDefault="007C4C80" w:rsidP="007C4C80">
      <w:pPr>
        <w:autoSpaceDE w:val="0"/>
        <w:autoSpaceDN w:val="0"/>
        <w:adjustRightInd w:val="0"/>
        <w:spacing w:line="360" w:lineRule="auto"/>
        <w:ind w:left="964" w:right="397"/>
        <w:jc w:val="both"/>
        <w:rPr>
          <w:color w:val="000000"/>
        </w:rPr>
      </w:pPr>
      <w:r w:rsidRPr="00A91ABD">
        <w:t xml:space="preserve">The Central library of ASI faced fire due to short circuits </w:t>
      </w:r>
      <w:r w:rsidRPr="00A91ABD">
        <w:rPr>
          <w:color w:val="000000"/>
        </w:rPr>
        <w:t xml:space="preserve">which was damaged some collection of the library. The fire brigade used the water to put off fire which could cause enormous damage in its collection. </w:t>
      </w:r>
      <w:r w:rsidRPr="00A91ABD">
        <w:t>So it could not take action to fight the disaster immediately.</w:t>
      </w:r>
    </w:p>
    <w:p w:rsidR="00AB49C4" w:rsidRPr="00ED63B5" w:rsidRDefault="007C4C80" w:rsidP="00ED63B5">
      <w:pPr>
        <w:autoSpaceDE w:val="0"/>
        <w:autoSpaceDN w:val="0"/>
        <w:adjustRightInd w:val="0"/>
        <w:spacing w:line="360" w:lineRule="auto"/>
        <w:ind w:left="964" w:right="397"/>
        <w:jc w:val="both"/>
      </w:pPr>
      <w:r w:rsidRPr="00A91ABD">
        <w:t>Of course, it is a fact that saving human life is the first priority but, in addition, the library should get priority to be saved in case of a disaster.</w:t>
      </w:r>
    </w:p>
    <w:p w:rsidR="007C4C80" w:rsidRPr="00A91ABD" w:rsidRDefault="007C4C80" w:rsidP="00093A48">
      <w:pPr>
        <w:autoSpaceDE w:val="0"/>
        <w:autoSpaceDN w:val="0"/>
        <w:adjustRightInd w:val="0"/>
        <w:spacing w:line="360" w:lineRule="auto"/>
        <w:ind w:left="964" w:right="397"/>
        <w:jc w:val="both"/>
        <w:rPr>
          <w:rFonts w:eastAsiaTheme="minorHAnsi"/>
          <w:b/>
        </w:rPr>
      </w:pPr>
      <w:r w:rsidRPr="00A91ABD">
        <w:rPr>
          <w:b/>
        </w:rPr>
        <w:t xml:space="preserve"> </w:t>
      </w:r>
      <w:r w:rsidR="00371CDD">
        <w:rPr>
          <w:b/>
        </w:rPr>
        <w:t xml:space="preserve">8.2 </w:t>
      </w:r>
      <w:r w:rsidRPr="00A91ABD">
        <w:rPr>
          <w:b/>
        </w:rPr>
        <w:t xml:space="preserve">Different problems in </w:t>
      </w:r>
      <w:r w:rsidRPr="00A91ABD">
        <w:rPr>
          <w:rFonts w:eastAsiaTheme="minorHAnsi"/>
          <w:b/>
        </w:rPr>
        <w:t>the library of IDSK</w:t>
      </w:r>
    </w:p>
    <w:p w:rsidR="007C4C80" w:rsidRPr="00A91ABD" w:rsidRDefault="007C4C80" w:rsidP="007C4C80">
      <w:pPr>
        <w:pStyle w:val="ListParagraph"/>
        <w:numPr>
          <w:ilvl w:val="0"/>
          <w:numId w:val="9"/>
        </w:numPr>
        <w:autoSpaceDE w:val="0"/>
        <w:autoSpaceDN w:val="0"/>
        <w:adjustRightInd w:val="0"/>
        <w:spacing w:after="200" w:line="360" w:lineRule="auto"/>
        <w:ind w:left="1321" w:right="397" w:hanging="357"/>
        <w:jc w:val="both"/>
      </w:pPr>
      <w:r w:rsidRPr="00A91ABD">
        <w:rPr>
          <w:color w:val="000000"/>
          <w:lang w:eastAsia="en-IN"/>
        </w:rPr>
        <w:t xml:space="preserve">In the building, there is a </w:t>
      </w:r>
      <w:r w:rsidRPr="00A91ABD">
        <w:t xml:space="preserve">gap between the stairs case &amp; library room. But the entry and exit point should be clear. </w:t>
      </w:r>
    </w:p>
    <w:p w:rsidR="007C4C80" w:rsidRPr="00A91ABD" w:rsidRDefault="007C4C80" w:rsidP="007C4C80">
      <w:pPr>
        <w:pStyle w:val="ListParagraph"/>
        <w:numPr>
          <w:ilvl w:val="0"/>
          <w:numId w:val="9"/>
        </w:numPr>
        <w:autoSpaceDE w:val="0"/>
        <w:autoSpaceDN w:val="0"/>
        <w:adjustRightInd w:val="0"/>
        <w:spacing w:after="200" w:line="360" w:lineRule="auto"/>
        <w:ind w:left="1321" w:right="397" w:hanging="357"/>
        <w:jc w:val="both"/>
      </w:pPr>
      <w:r w:rsidRPr="00A91ABD">
        <w:t>The canteen is situated on the 5</w:t>
      </w:r>
      <w:r w:rsidRPr="00A91ABD">
        <w:rPr>
          <w:vertAlign w:val="superscript"/>
        </w:rPr>
        <w:t>th</w:t>
      </w:r>
      <w:r w:rsidRPr="00A91ABD">
        <w:t xml:space="preserve"> floor in the building. </w:t>
      </w:r>
    </w:p>
    <w:p w:rsidR="007C4C80" w:rsidRPr="00A91ABD" w:rsidRDefault="007C4C80" w:rsidP="007C4C80">
      <w:pPr>
        <w:pStyle w:val="ListParagraph"/>
        <w:numPr>
          <w:ilvl w:val="0"/>
          <w:numId w:val="9"/>
        </w:numPr>
        <w:autoSpaceDE w:val="0"/>
        <w:autoSpaceDN w:val="0"/>
        <w:adjustRightInd w:val="0"/>
        <w:spacing w:after="200" w:line="360" w:lineRule="auto"/>
        <w:ind w:left="1321" w:right="397" w:hanging="357"/>
        <w:jc w:val="both"/>
      </w:pPr>
      <w:r w:rsidRPr="00A91ABD">
        <w:t>Absence of training to face the risks among the staff and patrons.</w:t>
      </w:r>
    </w:p>
    <w:p w:rsidR="007C4C80" w:rsidRPr="00A91ABD" w:rsidRDefault="007C4C80" w:rsidP="007C4C80">
      <w:pPr>
        <w:pStyle w:val="ListParagraph"/>
        <w:numPr>
          <w:ilvl w:val="0"/>
          <w:numId w:val="9"/>
        </w:numPr>
        <w:autoSpaceDE w:val="0"/>
        <w:autoSpaceDN w:val="0"/>
        <w:adjustRightInd w:val="0"/>
        <w:spacing w:after="200" w:line="360" w:lineRule="auto"/>
        <w:ind w:left="1321" w:right="397" w:hanging="357"/>
        <w:jc w:val="both"/>
      </w:pPr>
      <w:r w:rsidRPr="00A91ABD">
        <w:t xml:space="preserve">It conducted the different training </w:t>
      </w:r>
      <w:proofErr w:type="spellStart"/>
      <w:r w:rsidRPr="00A91ABD">
        <w:t>programme</w:t>
      </w:r>
      <w:proofErr w:type="spellEnd"/>
      <w:r w:rsidRPr="00A91ABD">
        <w:t xml:space="preserve"> occasionally. </w:t>
      </w:r>
    </w:p>
    <w:p w:rsidR="007C4C80" w:rsidRPr="00A91ABD" w:rsidRDefault="007C4C80" w:rsidP="007C4C80">
      <w:pPr>
        <w:pStyle w:val="ListParagraph"/>
        <w:numPr>
          <w:ilvl w:val="0"/>
          <w:numId w:val="9"/>
        </w:numPr>
        <w:autoSpaceDE w:val="0"/>
        <w:autoSpaceDN w:val="0"/>
        <w:adjustRightInd w:val="0"/>
        <w:spacing w:after="200" w:line="360" w:lineRule="auto"/>
        <w:ind w:left="1321" w:right="397" w:hanging="357"/>
        <w:jc w:val="both"/>
      </w:pPr>
      <w:r w:rsidRPr="00A91ABD">
        <w:t xml:space="preserve"> In case of emergency, the staff and patrons do not response promptly.</w:t>
      </w:r>
    </w:p>
    <w:p w:rsidR="007C4C80" w:rsidRPr="00A91ABD" w:rsidRDefault="007C4C80" w:rsidP="007C4C80">
      <w:pPr>
        <w:pStyle w:val="ListParagraph"/>
        <w:numPr>
          <w:ilvl w:val="0"/>
          <w:numId w:val="9"/>
        </w:numPr>
        <w:autoSpaceDE w:val="0"/>
        <w:autoSpaceDN w:val="0"/>
        <w:adjustRightInd w:val="0"/>
        <w:spacing w:after="200" w:line="360" w:lineRule="auto"/>
        <w:ind w:left="1321" w:right="397" w:hanging="357"/>
        <w:jc w:val="both"/>
      </w:pPr>
      <w:r w:rsidRPr="00A91ABD">
        <w:t xml:space="preserve"> Lack of unity among the staff of libraries.</w:t>
      </w:r>
    </w:p>
    <w:p w:rsidR="007C4C80" w:rsidRPr="00A91ABD" w:rsidRDefault="007C4C80" w:rsidP="007C4C80">
      <w:pPr>
        <w:pStyle w:val="ListParagraph"/>
        <w:numPr>
          <w:ilvl w:val="0"/>
          <w:numId w:val="9"/>
        </w:numPr>
        <w:autoSpaceDE w:val="0"/>
        <w:autoSpaceDN w:val="0"/>
        <w:adjustRightInd w:val="0"/>
        <w:spacing w:after="200" w:line="360" w:lineRule="auto"/>
        <w:ind w:left="1321" w:right="397" w:hanging="357"/>
        <w:jc w:val="both"/>
      </w:pPr>
      <w:r w:rsidRPr="00A91ABD">
        <w:t>They are not aware about the changing date of cartage.</w:t>
      </w:r>
    </w:p>
    <w:p w:rsidR="00093A48" w:rsidRPr="00093A48" w:rsidRDefault="007C4C80" w:rsidP="00093A48">
      <w:pPr>
        <w:pStyle w:val="ListParagraph"/>
        <w:numPr>
          <w:ilvl w:val="0"/>
          <w:numId w:val="9"/>
        </w:numPr>
        <w:autoSpaceDE w:val="0"/>
        <w:autoSpaceDN w:val="0"/>
        <w:adjustRightInd w:val="0"/>
        <w:spacing w:after="200" w:line="360" w:lineRule="auto"/>
        <w:ind w:left="1321" w:right="397" w:hanging="357"/>
        <w:jc w:val="both"/>
      </w:pPr>
      <w:r w:rsidRPr="00A91ABD">
        <w:t>Negligence is giving priorities set for emergency response.</w:t>
      </w:r>
    </w:p>
    <w:p w:rsidR="007C4C80" w:rsidRPr="00093A48" w:rsidRDefault="00371CDD" w:rsidP="00093A48">
      <w:pPr>
        <w:pStyle w:val="ListParagraph"/>
        <w:autoSpaceDE w:val="0"/>
        <w:autoSpaceDN w:val="0"/>
        <w:adjustRightInd w:val="0"/>
        <w:spacing w:after="200" w:line="360" w:lineRule="auto"/>
        <w:ind w:left="1321" w:right="397"/>
        <w:jc w:val="both"/>
      </w:pPr>
      <w:r w:rsidRPr="00093A48">
        <w:rPr>
          <w:rFonts w:eastAsiaTheme="minorHAnsi"/>
          <w:b/>
        </w:rPr>
        <w:t xml:space="preserve">8.3 </w:t>
      </w:r>
      <w:r w:rsidR="007C4C80" w:rsidRPr="00093A48">
        <w:rPr>
          <w:b/>
        </w:rPr>
        <w:t>Different problems in the library of CSSSC</w:t>
      </w:r>
    </w:p>
    <w:p w:rsidR="007C4C80" w:rsidRPr="00A91ABD" w:rsidRDefault="007C4C80" w:rsidP="007C4C80">
      <w:pPr>
        <w:pStyle w:val="ListParagraph"/>
        <w:numPr>
          <w:ilvl w:val="0"/>
          <w:numId w:val="11"/>
        </w:numPr>
        <w:autoSpaceDE w:val="0"/>
        <w:autoSpaceDN w:val="0"/>
        <w:adjustRightInd w:val="0"/>
        <w:spacing w:after="200" w:line="360" w:lineRule="auto"/>
        <w:ind w:left="1321" w:right="397" w:hanging="357"/>
        <w:jc w:val="both"/>
      </w:pPr>
      <w:r w:rsidRPr="00A91ABD">
        <w:t>The library of CSSSC has faced heavy rain and strong wind. The windows of building are covered by glass. So some glass of windows has been broken by strong wind.</w:t>
      </w:r>
    </w:p>
    <w:p w:rsidR="007C4C80" w:rsidRPr="00A91ABD" w:rsidRDefault="007C4C80" w:rsidP="007C4C80">
      <w:pPr>
        <w:pStyle w:val="ListParagraph"/>
        <w:numPr>
          <w:ilvl w:val="0"/>
          <w:numId w:val="11"/>
        </w:numPr>
        <w:autoSpaceDE w:val="0"/>
        <w:autoSpaceDN w:val="0"/>
        <w:adjustRightInd w:val="0"/>
        <w:spacing w:after="200" w:line="360" w:lineRule="auto"/>
        <w:ind w:left="1321" w:right="397" w:hanging="357"/>
        <w:jc w:val="both"/>
      </w:pPr>
      <w:r w:rsidRPr="00A91ABD">
        <w:t>The stack rooms are situated on the ground floor and the books of stacks</w:t>
      </w:r>
    </w:p>
    <w:p w:rsidR="007C4C80" w:rsidRPr="00A91ABD" w:rsidRDefault="007C4C80" w:rsidP="007C4C80">
      <w:pPr>
        <w:pStyle w:val="ListParagraph"/>
        <w:numPr>
          <w:ilvl w:val="0"/>
          <w:numId w:val="11"/>
        </w:numPr>
        <w:autoSpaceDE w:val="0"/>
        <w:autoSpaceDN w:val="0"/>
        <w:adjustRightInd w:val="0"/>
        <w:spacing w:after="200" w:line="360" w:lineRule="auto"/>
        <w:ind w:left="1321" w:right="397" w:hanging="357"/>
        <w:jc w:val="both"/>
      </w:pPr>
      <w:r w:rsidRPr="00A91ABD">
        <w:lastRenderedPageBreak/>
        <w:t xml:space="preserve"> In case of emergency, the staff and patrons do not response promptly.</w:t>
      </w:r>
    </w:p>
    <w:p w:rsidR="007C4C80" w:rsidRPr="00A91ABD" w:rsidRDefault="007C4C80" w:rsidP="007C4C80">
      <w:pPr>
        <w:pStyle w:val="ListParagraph"/>
        <w:numPr>
          <w:ilvl w:val="0"/>
          <w:numId w:val="11"/>
        </w:numPr>
        <w:autoSpaceDE w:val="0"/>
        <w:autoSpaceDN w:val="0"/>
        <w:adjustRightInd w:val="0"/>
        <w:spacing w:after="200" w:line="360" w:lineRule="auto"/>
        <w:ind w:left="1321" w:right="397" w:hanging="357"/>
        <w:jc w:val="both"/>
      </w:pPr>
      <w:r w:rsidRPr="00A91ABD">
        <w:t xml:space="preserve"> Lack of unity among the staff of libraries.</w:t>
      </w:r>
    </w:p>
    <w:p w:rsidR="007C4C80" w:rsidRPr="00A91ABD" w:rsidRDefault="007C4C80" w:rsidP="007C4C80">
      <w:pPr>
        <w:pStyle w:val="ListParagraph"/>
        <w:numPr>
          <w:ilvl w:val="0"/>
          <w:numId w:val="11"/>
        </w:numPr>
        <w:autoSpaceDE w:val="0"/>
        <w:autoSpaceDN w:val="0"/>
        <w:adjustRightInd w:val="0"/>
        <w:spacing w:after="200" w:line="360" w:lineRule="auto"/>
        <w:ind w:left="1321" w:right="397" w:hanging="357"/>
        <w:jc w:val="both"/>
      </w:pPr>
      <w:r w:rsidRPr="00A91ABD">
        <w:t xml:space="preserve">   Delayed action to fight the disaster.</w:t>
      </w:r>
    </w:p>
    <w:p w:rsidR="007C4C80" w:rsidRPr="00A91ABD" w:rsidRDefault="007C4C80" w:rsidP="007C4C80">
      <w:pPr>
        <w:pStyle w:val="ListParagraph"/>
        <w:numPr>
          <w:ilvl w:val="0"/>
          <w:numId w:val="11"/>
        </w:numPr>
        <w:autoSpaceDE w:val="0"/>
        <w:autoSpaceDN w:val="0"/>
        <w:adjustRightInd w:val="0"/>
        <w:spacing w:after="200" w:line="360" w:lineRule="auto"/>
        <w:ind w:left="1321" w:right="397" w:hanging="357"/>
        <w:jc w:val="both"/>
      </w:pPr>
      <w:r w:rsidRPr="00A91ABD">
        <w:t xml:space="preserve"> Lack of planning at all levels, lack of mitigation planning,</w:t>
      </w:r>
    </w:p>
    <w:p w:rsidR="007C4C80" w:rsidRPr="00371CDD" w:rsidRDefault="00371CDD" w:rsidP="00371CDD">
      <w:pPr>
        <w:pStyle w:val="ListParagraph"/>
        <w:spacing w:after="200" w:line="360" w:lineRule="auto"/>
        <w:ind w:right="397"/>
        <w:rPr>
          <w:b/>
        </w:rPr>
      </w:pPr>
      <w:r>
        <w:rPr>
          <w:b/>
        </w:rPr>
        <w:t>9.</w:t>
      </w:r>
      <w:r w:rsidR="00AB49C4" w:rsidRPr="00371CDD">
        <w:rPr>
          <w:b/>
        </w:rPr>
        <w:t xml:space="preserve"> </w:t>
      </w:r>
      <w:r w:rsidR="007C4C80" w:rsidRPr="00371CDD">
        <w:rPr>
          <w:b/>
        </w:rPr>
        <w:t>Conclusion</w:t>
      </w:r>
    </w:p>
    <w:p w:rsidR="007C4C80" w:rsidRDefault="007C4C80" w:rsidP="00AB49C4">
      <w:pPr>
        <w:pStyle w:val="ListParagraph"/>
        <w:autoSpaceDE w:val="0"/>
        <w:autoSpaceDN w:val="0"/>
        <w:adjustRightInd w:val="0"/>
        <w:spacing w:after="200" w:line="360" w:lineRule="auto"/>
        <w:ind w:right="397"/>
        <w:jc w:val="both"/>
      </w:pPr>
      <w:r w:rsidRPr="0020456F">
        <w:t xml:space="preserve">The library of CSSSC has been taken different measure to protect earthquake and fire but they are not aware about flood. The library of IDSK has been taken essential measure to protect library from different disaster. But the Central library of ASI has also different protection systems such as potable fire extinguishers, fire prove doors etc.  Libraries and information </w:t>
      </w:r>
      <w:proofErr w:type="spellStart"/>
      <w:r w:rsidRPr="0020456F">
        <w:t>centres</w:t>
      </w:r>
      <w:proofErr w:type="spellEnd"/>
      <w:r w:rsidRPr="0020456F">
        <w:t xml:space="preserve"> should be taken practical measures to minimize the risk of disaster and be prepared to react quickly and effectively if a disaster occurs.</w:t>
      </w:r>
    </w:p>
    <w:p w:rsidR="005D10F8" w:rsidRPr="0020456F" w:rsidRDefault="00371CDD" w:rsidP="005D10F8">
      <w:pPr>
        <w:autoSpaceDE w:val="0"/>
        <w:autoSpaceDN w:val="0"/>
        <w:adjustRightInd w:val="0"/>
        <w:spacing w:line="360" w:lineRule="auto"/>
        <w:ind w:left="964" w:right="397"/>
        <w:jc w:val="both"/>
        <w:rPr>
          <w:b/>
          <w:iCs/>
        </w:rPr>
      </w:pPr>
      <w:r>
        <w:rPr>
          <w:b/>
          <w:iCs/>
        </w:rPr>
        <w:t>10.</w:t>
      </w:r>
      <w:r w:rsidR="005D10F8" w:rsidRPr="0020456F">
        <w:rPr>
          <w:b/>
          <w:iCs/>
        </w:rPr>
        <w:t xml:space="preserve"> Suggestions</w:t>
      </w:r>
    </w:p>
    <w:p w:rsidR="005D10F8" w:rsidRPr="0020456F" w:rsidRDefault="00371CDD" w:rsidP="00093A48">
      <w:pPr>
        <w:autoSpaceDE w:val="0"/>
        <w:autoSpaceDN w:val="0"/>
        <w:adjustRightInd w:val="0"/>
        <w:spacing w:line="360" w:lineRule="auto"/>
        <w:ind w:left="964" w:right="397"/>
        <w:jc w:val="both"/>
        <w:rPr>
          <w:b/>
        </w:rPr>
      </w:pPr>
      <w:r>
        <w:rPr>
          <w:b/>
          <w:iCs/>
        </w:rPr>
        <w:t>10.</w:t>
      </w:r>
      <w:r w:rsidR="005D10F8" w:rsidRPr="0020456F">
        <w:rPr>
          <w:b/>
          <w:iCs/>
        </w:rPr>
        <w:t>1 Suggestions</w:t>
      </w:r>
      <w:r w:rsidR="005D10F8" w:rsidRPr="0020456F">
        <w:rPr>
          <w:b/>
        </w:rPr>
        <w:t xml:space="preserve"> for the Central library of ASI    </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 xml:space="preserve">It is being recommended that there should be an emergency exit clearly with directional signs showing members of staff where to pass in order to avoid confusion and stampede. So the entry and exit point should be clear. </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There is the need for the library to install fire detector, water sensing alarm and more portable fire extinguishers as well as regular maintenance of drainage and plumbing system. There should be a regular building inspection so as to remedy the factors which constitute potential hazards.</w:t>
      </w:r>
    </w:p>
    <w:p w:rsidR="005D10F8" w:rsidRPr="0020456F" w:rsidRDefault="005D10F8" w:rsidP="005D10F8">
      <w:pPr>
        <w:pStyle w:val="ListParagraph"/>
        <w:numPr>
          <w:ilvl w:val="0"/>
          <w:numId w:val="14"/>
        </w:numPr>
        <w:autoSpaceDE w:val="0"/>
        <w:autoSpaceDN w:val="0"/>
        <w:adjustRightInd w:val="0"/>
        <w:spacing w:line="360" w:lineRule="auto"/>
        <w:ind w:left="1321" w:right="397" w:hanging="357"/>
        <w:jc w:val="both"/>
      </w:pPr>
      <w:r w:rsidRPr="0020456F">
        <w:t>The library should mark, clearly, fire escape routes and exits and also hold regular fire drills to practice emergency procedures.</w:t>
      </w:r>
    </w:p>
    <w:p w:rsidR="005D10F8" w:rsidRPr="0020456F" w:rsidRDefault="005D10F8" w:rsidP="005D10F8">
      <w:pPr>
        <w:pStyle w:val="ListParagraph"/>
        <w:numPr>
          <w:ilvl w:val="0"/>
          <w:numId w:val="14"/>
        </w:numPr>
        <w:autoSpaceDE w:val="0"/>
        <w:autoSpaceDN w:val="0"/>
        <w:adjustRightInd w:val="0"/>
        <w:spacing w:line="360" w:lineRule="auto"/>
        <w:ind w:left="1321" w:right="397" w:hanging="357"/>
        <w:jc w:val="both"/>
      </w:pPr>
      <w:r w:rsidRPr="0020456F">
        <w:t xml:space="preserve">The fire extinguishers should be checked at regular intervals, while the agency staff should be shown where to locate them and demonstrate how to use them. </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Short-circuit must be prevented from destroying the whole library</w:t>
      </w:r>
      <w:r w:rsidRPr="0020456F">
        <w:rPr>
          <w:color w:val="000000"/>
        </w:rPr>
        <w:t xml:space="preserve"> .So it should be install the Automatic fire sprinkler system and more extinguishers. So the electrical wiring system should be changed and separate main switch should be established in each floor of the building which should be on in the working hours and off after office hours regularly.</w:t>
      </w:r>
      <w:r w:rsidRPr="0020456F">
        <w:t xml:space="preserve"> </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The library should have comprehensive insurance scheme over the library and its contents so as to reduce and share the possible risk of loss.</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 xml:space="preserve">All furniture, </w:t>
      </w:r>
      <w:r w:rsidRPr="0020456F">
        <w:rPr>
          <w:rStyle w:val="Strong"/>
          <w:b w:val="0"/>
          <w:color w:val="333333"/>
        </w:rPr>
        <w:t>pictures, mirrors, shelves and light fixtures should be</w:t>
      </w:r>
      <w:r w:rsidRPr="0020456F">
        <w:rPr>
          <w:rStyle w:val="Strong"/>
          <w:color w:val="333333"/>
        </w:rPr>
        <w:t xml:space="preserve"> </w:t>
      </w:r>
      <w:r w:rsidRPr="0020456F">
        <w:t>attached to the walls or the floor by calm.</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rPr>
          <w:lang w:val="en-IN"/>
        </w:rPr>
      </w:pPr>
      <w:r w:rsidRPr="0020456F">
        <w:rPr>
          <w:lang w:val="en-IN"/>
        </w:rPr>
        <w:lastRenderedPageBreak/>
        <w:t>Sunlight should be prevented from falling directly on papers because the sun is a great emitter of ultraviolet rays. The windows must be provided with colour curtains, which will prevent falling of direct light as well as absorb ultraviolet rays. Lemon yellow or green coloured glass panes should be fitted in window panes as these are more effective in blocking ultraviolet rays. It is extremely good to fit acrylic plastic sheet in the panes of window because it filters out UV rays to a greater extent than coloured glass.</w:t>
      </w:r>
      <w:r w:rsidRPr="0020456F">
        <w:t xml:space="preserve">The windows should be covered by wood or Fiber. </w:t>
      </w:r>
    </w:p>
    <w:p w:rsidR="005D10F8" w:rsidRPr="0020456F" w:rsidRDefault="005D10F8" w:rsidP="005D10F8">
      <w:pPr>
        <w:pStyle w:val="ListParagraph"/>
        <w:numPr>
          <w:ilvl w:val="0"/>
          <w:numId w:val="14"/>
        </w:numPr>
        <w:autoSpaceDE w:val="0"/>
        <w:autoSpaceDN w:val="0"/>
        <w:adjustRightInd w:val="0"/>
        <w:spacing w:line="360" w:lineRule="auto"/>
        <w:ind w:left="1321" w:right="397" w:hanging="357"/>
        <w:jc w:val="both"/>
      </w:pPr>
      <w:r w:rsidRPr="0020456F">
        <w:t xml:space="preserve">There was no proper prevention from theft. For checking thefts, CCTV has been installed in the library and daily recordings are made. </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Library staff should be given training in different types of treatments with which the wet books can be saved.</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 xml:space="preserve"> There should be clear and concise notices pasted at very strategic areas in the library showing how occupants (staff, patrons and visitors) should react to disasters when they strike. </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 xml:space="preserve"> Disaster management tips should be incorporated into the orientation </w:t>
      </w:r>
      <w:proofErr w:type="spellStart"/>
      <w:r w:rsidRPr="0020456F">
        <w:t>programmes</w:t>
      </w:r>
      <w:proofErr w:type="spellEnd"/>
      <w:r w:rsidRPr="0020456F">
        <w:t xml:space="preserve"> which are usually organized for new staff and patrons.</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 xml:space="preserve">  Preventive procedures should be the part of maintenance program of the library.</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 xml:space="preserve"> Special precautions should be taken during usual period of increased risk such as building renovation.</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 xml:space="preserve"> </w:t>
      </w:r>
      <w:r w:rsidRPr="0020456F">
        <w:rPr>
          <w:lang w:val="en-IN"/>
        </w:rPr>
        <w:t xml:space="preserve">Use of match stick or open flame and smoking should strictly </w:t>
      </w:r>
      <w:proofErr w:type="gramStart"/>
      <w:r w:rsidRPr="0020456F">
        <w:rPr>
          <w:lang w:val="en-IN"/>
        </w:rPr>
        <w:t>prohibited</w:t>
      </w:r>
      <w:proofErr w:type="gramEnd"/>
      <w:r w:rsidRPr="0020456F">
        <w:rPr>
          <w:lang w:val="en-IN"/>
        </w:rPr>
        <w:t xml:space="preserve"> inside the library. Inflammable materials and chemicals should not be stored inside the stacks. </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rPr>
          <w:lang w:val="en-IN"/>
        </w:rPr>
        <w:t>The telephone number of the fire office should be visibly and clearly exhibited.</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rPr>
          <w:lang w:val="en-IN"/>
        </w:rPr>
        <w:t xml:space="preserve"> </w:t>
      </w:r>
      <w:r w:rsidRPr="0020456F">
        <w:t>The library should constitute a disaster management team/committee, which will not only serve as disaster monitor within the library but also as a liaison between the library and the agencies concerned with disaster management in the community so as to be in constant touch.</w:t>
      </w:r>
      <w:r w:rsidRPr="0020456F">
        <w:rPr>
          <w:lang w:val="en-IN"/>
        </w:rPr>
        <w:t xml:space="preserve"> </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rPr>
          <w:lang w:val="en-IN"/>
        </w:rPr>
        <w:t>The electrical defects and faults should be set right in time.</w:t>
      </w:r>
      <w:r w:rsidRPr="0020456F">
        <w:t xml:space="preserve"> </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t>Do not use the lift but take stair case to reach in open place.</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pPr>
      <w:r w:rsidRPr="0020456F">
        <w:rPr>
          <w:lang w:val="en-IN"/>
        </w:rPr>
        <w:t xml:space="preserve"> As high humidity and high temperature are more hazardous for library materials it is advisable to maintain ideal room temperature (200-250c) and relative humidity of (RH 45- 55%) for preservation of documents.</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rPr>
          <w:lang w:val="en-IN"/>
        </w:rPr>
      </w:pPr>
      <w:r w:rsidRPr="0020456F">
        <w:rPr>
          <w:lang w:val="en-IN"/>
        </w:rPr>
        <w:t>Libraries should maintain a record of all disasters happening, their frequency and consequences.</w:t>
      </w:r>
    </w:p>
    <w:p w:rsidR="005D10F8" w:rsidRPr="0020456F" w:rsidRDefault="005D10F8" w:rsidP="005D10F8">
      <w:pPr>
        <w:pStyle w:val="ListParagraph"/>
        <w:numPr>
          <w:ilvl w:val="0"/>
          <w:numId w:val="14"/>
        </w:numPr>
        <w:autoSpaceDE w:val="0"/>
        <w:autoSpaceDN w:val="0"/>
        <w:adjustRightInd w:val="0"/>
        <w:spacing w:after="200" w:line="360" w:lineRule="auto"/>
        <w:ind w:left="1321" w:right="397" w:hanging="357"/>
        <w:jc w:val="both"/>
        <w:rPr>
          <w:lang w:val="en-IN"/>
        </w:rPr>
      </w:pPr>
      <w:r w:rsidRPr="0020456F">
        <w:rPr>
          <w:lang w:val="en-IN"/>
        </w:rPr>
        <w:t xml:space="preserve"> Maintain cooperation with local police and fire fighting station.</w:t>
      </w:r>
    </w:p>
    <w:p w:rsidR="005D10F8" w:rsidRPr="0020456F" w:rsidRDefault="005D10F8" w:rsidP="005D10F8">
      <w:pPr>
        <w:autoSpaceDE w:val="0"/>
        <w:autoSpaceDN w:val="0"/>
        <w:adjustRightInd w:val="0"/>
        <w:spacing w:line="360" w:lineRule="auto"/>
        <w:ind w:left="964" w:right="397"/>
        <w:jc w:val="both"/>
        <w:rPr>
          <w:lang w:val="en-IN"/>
        </w:rPr>
      </w:pPr>
    </w:p>
    <w:p w:rsidR="005D10F8" w:rsidRPr="0020456F" w:rsidRDefault="005D10F8" w:rsidP="005D10F8">
      <w:pPr>
        <w:autoSpaceDE w:val="0"/>
        <w:autoSpaceDN w:val="0"/>
        <w:adjustRightInd w:val="0"/>
        <w:spacing w:line="360" w:lineRule="auto"/>
        <w:ind w:left="964" w:right="397"/>
        <w:jc w:val="both"/>
        <w:rPr>
          <w:rFonts w:eastAsiaTheme="minorHAnsi"/>
          <w:lang w:val="en-IN"/>
        </w:rPr>
      </w:pPr>
      <w:r w:rsidRPr="0020456F">
        <w:rPr>
          <w:rFonts w:eastAsiaTheme="minorHAnsi"/>
          <w:lang w:val="en-IN"/>
        </w:rPr>
        <w:lastRenderedPageBreak/>
        <w:t>However, libraries seem to ignore that disaster management can actually support cost reduction in the long run, by avoiding costly damages. For instance, proper shelving protects books from falls and thus spine breakage, proper electrical wiring protects from fires, safe water pipes against flooding, anti theft systems</w:t>
      </w:r>
      <w:r w:rsidRPr="0020456F">
        <w:rPr>
          <w:lang w:val="en-IN"/>
        </w:rPr>
        <w:t xml:space="preserve"> </w:t>
      </w:r>
      <w:r w:rsidRPr="0020456F">
        <w:rPr>
          <w:rFonts w:eastAsiaTheme="minorHAnsi"/>
          <w:lang w:val="en-IN"/>
        </w:rPr>
        <w:t xml:space="preserve">discourage thieves etc. Apart from these proactive measures the most important precaution in a library is staff and user training in order to use the library material properly. For example, handling photographs with cotton gloves protects them against staining, carrying books on trailers protects them against accidental dropping, avoiding writing on books, even in margins, sustains books in a better condition, avoiding the use of metal paper clips protects against oxidation etc. Additionally, if the library tries to make life easier for users it earns their respect. Finally, multiple copies of popular books and cheap photocopying machines are known ways in order to avoid </w:t>
      </w:r>
      <w:r w:rsidRPr="0020456F">
        <w:rPr>
          <w:lang w:val="en-IN"/>
        </w:rPr>
        <w:t>micro vandalisms (such as torn pages and petty thefts).</w:t>
      </w:r>
    </w:p>
    <w:p w:rsidR="005D10F8" w:rsidRPr="0020456F" w:rsidRDefault="005D10F8" w:rsidP="005D10F8">
      <w:pPr>
        <w:spacing w:line="360" w:lineRule="auto"/>
        <w:ind w:left="964" w:right="397"/>
        <w:jc w:val="both"/>
        <w:rPr>
          <w:b/>
        </w:rPr>
      </w:pPr>
    </w:p>
    <w:p w:rsidR="005D10F8" w:rsidRPr="00093A48" w:rsidRDefault="00371CDD" w:rsidP="00093A48">
      <w:pPr>
        <w:autoSpaceDE w:val="0"/>
        <w:autoSpaceDN w:val="0"/>
        <w:adjustRightInd w:val="0"/>
        <w:spacing w:line="360" w:lineRule="auto"/>
        <w:ind w:left="964" w:right="397"/>
        <w:jc w:val="both"/>
        <w:rPr>
          <w:rFonts w:eastAsiaTheme="minorHAnsi"/>
          <w:b/>
        </w:rPr>
      </w:pPr>
      <w:r>
        <w:rPr>
          <w:b/>
          <w:iCs/>
        </w:rPr>
        <w:t>10.2</w:t>
      </w:r>
      <w:r w:rsidR="005D10F8" w:rsidRPr="0020456F">
        <w:rPr>
          <w:b/>
          <w:iCs/>
        </w:rPr>
        <w:t xml:space="preserve"> Suggestions for </w:t>
      </w:r>
      <w:r w:rsidR="005D10F8" w:rsidRPr="0020456F">
        <w:rPr>
          <w:rFonts w:eastAsiaTheme="minorHAnsi"/>
          <w:b/>
        </w:rPr>
        <w:t>the library of IDSK</w:t>
      </w:r>
    </w:p>
    <w:p w:rsidR="005D10F8" w:rsidRPr="0020456F" w:rsidRDefault="005D10F8" w:rsidP="005D10F8">
      <w:pPr>
        <w:autoSpaceDE w:val="0"/>
        <w:autoSpaceDN w:val="0"/>
        <w:adjustRightInd w:val="0"/>
        <w:spacing w:line="360" w:lineRule="auto"/>
        <w:ind w:left="964" w:right="397"/>
        <w:jc w:val="both"/>
        <w:rPr>
          <w:b/>
          <w:iCs/>
        </w:rPr>
      </w:pPr>
      <w:r w:rsidRPr="0020456F">
        <w:t xml:space="preserve">First of all the library and information professionals need to change their attitude and take </w:t>
      </w:r>
      <w:proofErr w:type="spellStart"/>
      <w:r w:rsidRPr="0020456F">
        <w:t>cognisance</w:t>
      </w:r>
      <w:proofErr w:type="spellEnd"/>
      <w:r w:rsidRPr="0020456F">
        <w:t xml:space="preserve"> that disasters can happen anytime and they have to be prepared to deal with them. “Prevention is better than cure” and preventive measures are required to be taken by the Social Science Research libraries right from the stage of planning the building for the library. These measures are useful for the daily management of the library. Short-circuit must be prevented from destroying the whole library. Regular checking of the building regarding water leakages, etc. can be carried out. Fire extinguishers should be checked and staff members have to be trained in handling the equipments in case of emergency. The changing date of last cartage was 2009. It should be changed the cartage properly.  It should be installed the heat and smoke detector system inside the building because the canteen is situated on the 5</w:t>
      </w:r>
      <w:r w:rsidRPr="0020456F">
        <w:rPr>
          <w:vertAlign w:val="superscript"/>
        </w:rPr>
        <w:t>th</w:t>
      </w:r>
      <w:r w:rsidRPr="0020456F">
        <w:t xml:space="preserve"> floor in the building. There was no proper prevention from theft. For checking thefts, CCTV has been installed in the library and daily recordings are made. Do not use the lift but should take stair case to reach in open place. The library should have comprehensive insurance scheme over the library and its contents so as to reduce and share the poss</w:t>
      </w:r>
      <w:r>
        <w:t>ible risk of loss.</w:t>
      </w:r>
      <w:r w:rsidRPr="0020456F">
        <w:t xml:space="preserve"> All furniture, </w:t>
      </w:r>
      <w:r w:rsidRPr="0020456F">
        <w:rPr>
          <w:rStyle w:val="Strong"/>
          <w:b w:val="0"/>
          <w:color w:val="333333"/>
        </w:rPr>
        <w:t>pictures, mirrors, shelves and light fixtures should be</w:t>
      </w:r>
      <w:r w:rsidRPr="0020456F">
        <w:rPr>
          <w:rStyle w:val="Strong"/>
          <w:color w:val="333333"/>
        </w:rPr>
        <w:t xml:space="preserve"> </w:t>
      </w:r>
      <w:r w:rsidRPr="0020456F">
        <w:t xml:space="preserve">attached to the walls or the floor by calm. </w:t>
      </w:r>
      <w:r w:rsidRPr="0020456F">
        <w:rPr>
          <w:lang w:val="en-IN"/>
        </w:rPr>
        <w:t xml:space="preserve">Sunlight should be prevented from falling directly on papers because the sun is a great emitter of ultraviolet rays. The windows must be provided with colour curtains, which will prevent falling of direct light as well as absorb ultraviolet rays. Lemon yellow or green coloured glass panes should be fitted in window panes as these are more effective in blocking ultraviolet rays. It is extremely good to fit acrylic plastic sheet in the panes of window because it filters out UV rays to a greater extent than coloured </w:t>
      </w:r>
      <w:r w:rsidRPr="0020456F">
        <w:rPr>
          <w:lang w:val="en-IN"/>
        </w:rPr>
        <w:lastRenderedPageBreak/>
        <w:t>glass.</w:t>
      </w:r>
      <w:r w:rsidRPr="0020456F">
        <w:t xml:space="preserve">The windows should be covered by wood or Fiber. There should be clear and concise notices pasted at very strategic areas in the library showing how occupants (staff, patrons and visitors) should react to disasters when they strike. Disaster management tips should be incorporated into the orientation </w:t>
      </w:r>
      <w:proofErr w:type="spellStart"/>
      <w:r w:rsidRPr="0020456F">
        <w:t>programmes</w:t>
      </w:r>
      <w:proofErr w:type="spellEnd"/>
      <w:r w:rsidRPr="0020456F">
        <w:t xml:space="preserve"> which are usually organized for new staff and patrons. Preventive procedures should be the part of maintenance program of the library. Special precautions should be taken during usual period of increased risk such as building renovation. </w:t>
      </w:r>
      <w:r w:rsidRPr="0020456F">
        <w:rPr>
          <w:lang w:val="en-IN"/>
        </w:rPr>
        <w:t xml:space="preserve">Use of match stick or open flame and smoking should strictly prohibit inside the library. Inflammable materials and chemicals should not be stored inside the stacks. The telephone number of the fire office should be visibly and clearly exhibited. </w:t>
      </w:r>
      <w:r w:rsidRPr="0020456F">
        <w:t>The library should constitute a disaster management team/committee, which will not only serve as disaster monitor within the library but also as a liaison between the library and the agencies concerned with disaster management in the community so as to be in constant touch.</w:t>
      </w:r>
      <w:r w:rsidRPr="0020456F">
        <w:rPr>
          <w:lang w:val="en-IN"/>
        </w:rPr>
        <w:t xml:space="preserve"> </w:t>
      </w:r>
    </w:p>
    <w:p w:rsidR="005D10F8" w:rsidRPr="0020456F" w:rsidRDefault="005D10F8" w:rsidP="005D10F8">
      <w:pPr>
        <w:pStyle w:val="ListParagraph"/>
        <w:autoSpaceDE w:val="0"/>
        <w:autoSpaceDN w:val="0"/>
        <w:adjustRightInd w:val="0"/>
        <w:spacing w:line="360" w:lineRule="auto"/>
        <w:ind w:left="964" w:right="397"/>
        <w:jc w:val="both"/>
        <w:rPr>
          <w:lang w:val="en-IN"/>
        </w:rPr>
      </w:pPr>
    </w:p>
    <w:p w:rsidR="005D10F8" w:rsidRPr="00093A48" w:rsidRDefault="00313150" w:rsidP="00093A48">
      <w:pPr>
        <w:autoSpaceDE w:val="0"/>
        <w:autoSpaceDN w:val="0"/>
        <w:adjustRightInd w:val="0"/>
        <w:spacing w:line="360" w:lineRule="auto"/>
        <w:ind w:left="964" w:right="397"/>
        <w:jc w:val="both"/>
        <w:rPr>
          <w:b/>
        </w:rPr>
      </w:pPr>
      <w:r>
        <w:rPr>
          <w:b/>
          <w:iCs/>
        </w:rPr>
        <w:t>10</w:t>
      </w:r>
      <w:r w:rsidR="005D10F8" w:rsidRPr="0020456F">
        <w:rPr>
          <w:b/>
          <w:iCs/>
        </w:rPr>
        <w:t xml:space="preserve">.3 Suggestions for </w:t>
      </w:r>
      <w:r w:rsidR="005D10F8" w:rsidRPr="0020456F">
        <w:rPr>
          <w:b/>
        </w:rPr>
        <w:t>the library of CSSSC</w:t>
      </w:r>
    </w:p>
    <w:p w:rsidR="005D10F8" w:rsidRPr="0020456F" w:rsidRDefault="005D10F8" w:rsidP="005D10F8">
      <w:pPr>
        <w:autoSpaceDE w:val="0"/>
        <w:autoSpaceDN w:val="0"/>
        <w:adjustRightInd w:val="0"/>
        <w:spacing w:line="360" w:lineRule="auto"/>
        <w:ind w:left="964" w:right="397"/>
        <w:jc w:val="both"/>
      </w:pPr>
      <w:r w:rsidRPr="0020456F">
        <w:t xml:space="preserve">1. The layout of the library building should be such that ground floor does not have any valuable </w:t>
      </w:r>
    </w:p>
    <w:p w:rsidR="005D10F8" w:rsidRPr="0020456F" w:rsidRDefault="005D10F8" w:rsidP="005D10F8">
      <w:pPr>
        <w:autoSpaceDE w:val="0"/>
        <w:autoSpaceDN w:val="0"/>
        <w:adjustRightInd w:val="0"/>
        <w:spacing w:line="360" w:lineRule="auto"/>
        <w:ind w:left="964" w:right="397"/>
        <w:jc w:val="both"/>
      </w:pPr>
      <w:r w:rsidRPr="0020456F">
        <w:t xml:space="preserve">     </w:t>
      </w:r>
      <w:proofErr w:type="gramStart"/>
      <w:r w:rsidRPr="0020456F">
        <w:t>reading</w:t>
      </w:r>
      <w:proofErr w:type="gramEnd"/>
      <w:r w:rsidRPr="0020456F">
        <w:t xml:space="preserve"> material that can be lost in floods – particularly in floods prone area.</w:t>
      </w:r>
    </w:p>
    <w:p w:rsidR="005D10F8" w:rsidRPr="0020456F" w:rsidRDefault="005D10F8" w:rsidP="005D10F8">
      <w:pPr>
        <w:pStyle w:val="ListParagraph"/>
        <w:autoSpaceDE w:val="0"/>
        <w:autoSpaceDN w:val="0"/>
        <w:adjustRightInd w:val="0"/>
        <w:spacing w:line="360" w:lineRule="auto"/>
        <w:ind w:left="964" w:right="397"/>
        <w:jc w:val="both"/>
      </w:pPr>
      <w:r w:rsidRPr="0020456F">
        <w:t>2. There should be clear and concise notices pasted at very strategic areas in the library showing</w:t>
      </w:r>
    </w:p>
    <w:p w:rsidR="005D10F8" w:rsidRPr="0020456F" w:rsidRDefault="005D10F8" w:rsidP="005D10F8">
      <w:pPr>
        <w:pStyle w:val="ListParagraph"/>
        <w:autoSpaceDE w:val="0"/>
        <w:autoSpaceDN w:val="0"/>
        <w:adjustRightInd w:val="0"/>
        <w:spacing w:line="360" w:lineRule="auto"/>
        <w:ind w:left="964" w:right="397"/>
        <w:jc w:val="both"/>
      </w:pPr>
      <w:r w:rsidRPr="0020456F">
        <w:t xml:space="preserve">     </w:t>
      </w:r>
      <w:proofErr w:type="gramStart"/>
      <w:r w:rsidRPr="0020456F">
        <w:t>how</w:t>
      </w:r>
      <w:proofErr w:type="gramEnd"/>
      <w:r w:rsidRPr="0020456F">
        <w:t xml:space="preserve"> occupants (staff, patrons and visitors) should react to disasters when they strike. It should </w:t>
      </w:r>
    </w:p>
    <w:p w:rsidR="005D10F8" w:rsidRPr="0020456F" w:rsidRDefault="005D10F8" w:rsidP="005D10F8">
      <w:pPr>
        <w:pStyle w:val="ListParagraph"/>
        <w:autoSpaceDE w:val="0"/>
        <w:autoSpaceDN w:val="0"/>
        <w:adjustRightInd w:val="0"/>
        <w:spacing w:line="360" w:lineRule="auto"/>
        <w:ind w:left="964" w:right="397"/>
        <w:jc w:val="both"/>
      </w:pPr>
      <w:r w:rsidRPr="0020456F">
        <w:t xml:space="preserve">      </w:t>
      </w:r>
      <w:proofErr w:type="gramStart"/>
      <w:r w:rsidRPr="0020456F">
        <w:t>not</w:t>
      </w:r>
      <w:proofErr w:type="gramEnd"/>
      <w:r w:rsidRPr="0020456F">
        <w:t xml:space="preserve"> use the glass, should be used the wooden cover.</w:t>
      </w:r>
    </w:p>
    <w:p w:rsidR="005D10F8" w:rsidRPr="0020456F" w:rsidRDefault="005D10F8" w:rsidP="005D10F8">
      <w:pPr>
        <w:pStyle w:val="ListParagraph"/>
        <w:autoSpaceDE w:val="0"/>
        <w:autoSpaceDN w:val="0"/>
        <w:adjustRightInd w:val="0"/>
        <w:spacing w:line="360" w:lineRule="auto"/>
        <w:ind w:left="964" w:right="397"/>
        <w:jc w:val="both"/>
      </w:pPr>
      <w:r w:rsidRPr="0020456F">
        <w:t xml:space="preserve">3. It is being recommended that there should be an emergency exit clearly with directional signs </w:t>
      </w:r>
    </w:p>
    <w:p w:rsidR="005D10F8" w:rsidRPr="0020456F" w:rsidRDefault="005D10F8" w:rsidP="005D10F8">
      <w:pPr>
        <w:pStyle w:val="ListParagraph"/>
        <w:autoSpaceDE w:val="0"/>
        <w:autoSpaceDN w:val="0"/>
        <w:adjustRightInd w:val="0"/>
        <w:spacing w:line="360" w:lineRule="auto"/>
        <w:ind w:left="964" w:right="397"/>
        <w:jc w:val="both"/>
      </w:pPr>
      <w:r w:rsidRPr="0020456F">
        <w:t xml:space="preserve">    </w:t>
      </w:r>
      <w:proofErr w:type="gramStart"/>
      <w:r w:rsidRPr="0020456F">
        <w:t>showing</w:t>
      </w:r>
      <w:proofErr w:type="gramEnd"/>
      <w:r w:rsidRPr="0020456F">
        <w:t xml:space="preserve"> members of staff where to pass in order to avoid confusion and stampede. So the </w:t>
      </w:r>
    </w:p>
    <w:p w:rsidR="005D10F8" w:rsidRPr="0020456F" w:rsidRDefault="005D10F8" w:rsidP="005D10F8">
      <w:pPr>
        <w:pStyle w:val="ListParagraph"/>
        <w:autoSpaceDE w:val="0"/>
        <w:autoSpaceDN w:val="0"/>
        <w:adjustRightInd w:val="0"/>
        <w:spacing w:line="360" w:lineRule="auto"/>
        <w:ind w:left="964" w:right="397"/>
        <w:jc w:val="both"/>
      </w:pPr>
      <w:r w:rsidRPr="0020456F">
        <w:t xml:space="preserve">    </w:t>
      </w:r>
      <w:proofErr w:type="gramStart"/>
      <w:r w:rsidRPr="0020456F">
        <w:t>entry</w:t>
      </w:r>
      <w:proofErr w:type="gramEnd"/>
      <w:r w:rsidRPr="0020456F">
        <w:t xml:space="preserve"> and exit point should be clear. </w:t>
      </w:r>
    </w:p>
    <w:p w:rsidR="005D10F8" w:rsidRPr="0020456F" w:rsidRDefault="005D10F8" w:rsidP="005D10F8">
      <w:pPr>
        <w:pStyle w:val="ListParagraph"/>
        <w:autoSpaceDE w:val="0"/>
        <w:autoSpaceDN w:val="0"/>
        <w:adjustRightInd w:val="0"/>
        <w:spacing w:line="360" w:lineRule="auto"/>
        <w:ind w:left="964" w:right="397"/>
        <w:jc w:val="both"/>
      </w:pPr>
      <w:r w:rsidRPr="0020456F">
        <w:t xml:space="preserve">4. There is the need for the library to install fire detector, water sensing alarm and more portable </w:t>
      </w:r>
    </w:p>
    <w:p w:rsidR="005D10F8" w:rsidRPr="0020456F" w:rsidRDefault="005D10F8" w:rsidP="005D10F8">
      <w:pPr>
        <w:pStyle w:val="ListParagraph"/>
        <w:autoSpaceDE w:val="0"/>
        <w:autoSpaceDN w:val="0"/>
        <w:adjustRightInd w:val="0"/>
        <w:spacing w:line="360" w:lineRule="auto"/>
        <w:ind w:left="964" w:right="397"/>
        <w:jc w:val="both"/>
      </w:pPr>
      <w:r w:rsidRPr="0020456F">
        <w:t xml:space="preserve">    </w:t>
      </w:r>
      <w:proofErr w:type="gramStart"/>
      <w:r w:rsidRPr="0020456F">
        <w:t>fire</w:t>
      </w:r>
      <w:proofErr w:type="gramEnd"/>
      <w:r w:rsidRPr="0020456F">
        <w:t xml:space="preserve"> extinguishers as well as regular maintenance of drainage and plumbing system. There </w:t>
      </w:r>
    </w:p>
    <w:p w:rsidR="005D10F8" w:rsidRPr="0020456F" w:rsidRDefault="005D10F8" w:rsidP="005D10F8">
      <w:pPr>
        <w:pStyle w:val="ListParagraph"/>
        <w:autoSpaceDE w:val="0"/>
        <w:autoSpaceDN w:val="0"/>
        <w:adjustRightInd w:val="0"/>
        <w:spacing w:line="360" w:lineRule="auto"/>
        <w:ind w:left="964" w:right="397"/>
        <w:jc w:val="both"/>
      </w:pPr>
      <w:r w:rsidRPr="0020456F">
        <w:t xml:space="preserve">    </w:t>
      </w:r>
      <w:proofErr w:type="gramStart"/>
      <w:r w:rsidRPr="0020456F">
        <w:t>should</w:t>
      </w:r>
      <w:proofErr w:type="gramEnd"/>
      <w:r w:rsidRPr="0020456F">
        <w:t xml:space="preserve"> be a regular building inspection so as to remedy the factors which constitute potential </w:t>
      </w:r>
    </w:p>
    <w:p w:rsidR="005D10F8" w:rsidRPr="0020456F" w:rsidRDefault="005D10F8" w:rsidP="005D10F8">
      <w:pPr>
        <w:pStyle w:val="ListParagraph"/>
        <w:autoSpaceDE w:val="0"/>
        <w:autoSpaceDN w:val="0"/>
        <w:adjustRightInd w:val="0"/>
        <w:spacing w:line="360" w:lineRule="auto"/>
        <w:ind w:left="964" w:right="397"/>
        <w:jc w:val="both"/>
      </w:pPr>
      <w:r w:rsidRPr="0020456F">
        <w:t xml:space="preserve">     </w:t>
      </w:r>
      <w:proofErr w:type="gramStart"/>
      <w:r w:rsidRPr="0020456F">
        <w:t>hazards</w:t>
      </w:r>
      <w:proofErr w:type="gramEnd"/>
      <w:r w:rsidRPr="0020456F">
        <w:t>.</w:t>
      </w:r>
    </w:p>
    <w:p w:rsidR="005D10F8" w:rsidRPr="0020456F" w:rsidRDefault="005D10F8" w:rsidP="00313150">
      <w:pPr>
        <w:pStyle w:val="ListParagraph"/>
        <w:numPr>
          <w:ilvl w:val="0"/>
          <w:numId w:val="15"/>
        </w:numPr>
        <w:autoSpaceDE w:val="0"/>
        <w:autoSpaceDN w:val="0"/>
        <w:adjustRightInd w:val="0"/>
        <w:spacing w:line="360" w:lineRule="auto"/>
        <w:ind w:left="1134" w:right="454"/>
        <w:jc w:val="both"/>
      </w:pPr>
      <w:r w:rsidRPr="0020456F">
        <w:t>The library should mark, clearly, fire escape routes and exits and also hold regular fire drills to practice emergency procedures.</w:t>
      </w:r>
    </w:p>
    <w:p w:rsidR="005D10F8" w:rsidRPr="0020456F" w:rsidRDefault="005D10F8" w:rsidP="00313150">
      <w:pPr>
        <w:pStyle w:val="ListParagraph"/>
        <w:numPr>
          <w:ilvl w:val="0"/>
          <w:numId w:val="15"/>
        </w:numPr>
        <w:autoSpaceDE w:val="0"/>
        <w:autoSpaceDN w:val="0"/>
        <w:adjustRightInd w:val="0"/>
        <w:spacing w:line="360" w:lineRule="auto"/>
        <w:ind w:left="1134" w:right="454"/>
        <w:jc w:val="both"/>
      </w:pPr>
      <w:r w:rsidRPr="0020456F">
        <w:t xml:space="preserve">The fire extinguishers should be checked at regular intervals, while the agency staff should be shown where to locate them and demonstrate how to use them. </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t>Short-circuit must be prevented from destroying the whole library</w:t>
      </w:r>
      <w:r w:rsidRPr="0020456F">
        <w:rPr>
          <w:color w:val="000000"/>
        </w:rPr>
        <w:t xml:space="preserve"> .So it should be install the Automatic fire sprinkler system and more extinguishers. So the electrical wiring system should </w:t>
      </w:r>
      <w:r w:rsidRPr="0020456F">
        <w:rPr>
          <w:color w:val="000000"/>
        </w:rPr>
        <w:lastRenderedPageBreak/>
        <w:t>be changed and separate main switch should be established in each floor of the building which should be on in the working hours and off after office hours regularly.</w:t>
      </w:r>
      <w:r w:rsidRPr="0020456F">
        <w:t xml:space="preserve"> </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t>The library should have comprehensive insurance scheme over the library and its contents so as to reduce and share the possible risk of loss.</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t xml:space="preserve">All furniture, </w:t>
      </w:r>
      <w:r w:rsidRPr="0020456F">
        <w:rPr>
          <w:rStyle w:val="Strong"/>
          <w:b w:val="0"/>
          <w:color w:val="333333"/>
        </w:rPr>
        <w:t>pictures, mirrors, shelves and light fixtures should be</w:t>
      </w:r>
      <w:r w:rsidRPr="0020456F">
        <w:rPr>
          <w:rStyle w:val="Strong"/>
          <w:color w:val="333333"/>
        </w:rPr>
        <w:t xml:space="preserve"> </w:t>
      </w:r>
      <w:r w:rsidRPr="0020456F">
        <w:t>attached to t</w:t>
      </w:r>
      <w:r>
        <w:t>he walls or the floor by calm.</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rPr>
          <w:lang w:val="en-IN"/>
        </w:rPr>
      </w:pPr>
      <w:r w:rsidRPr="0020456F">
        <w:rPr>
          <w:lang w:val="en-IN"/>
        </w:rPr>
        <w:t xml:space="preserve">Sunlight should be prevented from falling directly on papers because the sun is a great emitter of ultraviolet rays. The windows must be provided with </w:t>
      </w:r>
      <w:proofErr w:type="spellStart"/>
      <w:r w:rsidRPr="0020456F">
        <w:rPr>
          <w:lang w:val="en-IN"/>
        </w:rPr>
        <w:t>colored</w:t>
      </w:r>
      <w:proofErr w:type="spellEnd"/>
      <w:r w:rsidRPr="0020456F">
        <w:rPr>
          <w:lang w:val="en-IN"/>
        </w:rPr>
        <w:t xml:space="preserve"> curtains, which will prevent falling of direct light as well as absorb ultraviolet rays. Lemon yellow or green coloured glass panes should be fitted in window panes as these are more effective in blocking ultraviolet rays. It is extremely good to fit acrylic plastic sheet in the panes of window because it filters out UV rays to a greater extent than coloured glass.</w:t>
      </w:r>
      <w:r w:rsidRPr="0020456F">
        <w:t xml:space="preserve">The windows should be covered by wood or Fiber. </w:t>
      </w:r>
    </w:p>
    <w:p w:rsidR="005D10F8" w:rsidRPr="0020456F" w:rsidRDefault="005D10F8" w:rsidP="00313150">
      <w:pPr>
        <w:pStyle w:val="ListParagraph"/>
        <w:numPr>
          <w:ilvl w:val="0"/>
          <w:numId w:val="15"/>
        </w:numPr>
        <w:autoSpaceDE w:val="0"/>
        <w:autoSpaceDN w:val="0"/>
        <w:adjustRightInd w:val="0"/>
        <w:spacing w:line="360" w:lineRule="auto"/>
        <w:ind w:left="1134" w:right="454"/>
        <w:jc w:val="both"/>
      </w:pPr>
      <w:r w:rsidRPr="0020456F">
        <w:t xml:space="preserve">There was no proper prevention from theft. For checking thefts, CCTV has been installed in the library and daily recordings are made. </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t>Library staff should be given training in different types of treatments with which the wet books can be saved.</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t xml:space="preserve">There should be clear and concise notices pasted at very strategic areas in the library showing how occupants (staff, patrons and visitors) should react to disasters when they strike. </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t xml:space="preserve"> Disaster management tips should be incorporated into the orientation </w:t>
      </w:r>
      <w:proofErr w:type="spellStart"/>
      <w:r w:rsidRPr="0020456F">
        <w:t>programmes</w:t>
      </w:r>
      <w:proofErr w:type="spellEnd"/>
      <w:r w:rsidRPr="0020456F">
        <w:t xml:space="preserve"> which are usually organized for new staff and patrons.</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t xml:space="preserve"> Preventive procedures should be the part of maintenance program of the library.</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t xml:space="preserve"> Special precautions should be taken during usual period of increased risk such as building renovation.</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rPr>
          <w:lang w:val="en-IN"/>
        </w:rPr>
        <w:t xml:space="preserve">Use of match stick or open flame and smoking should strictly </w:t>
      </w:r>
      <w:proofErr w:type="gramStart"/>
      <w:r w:rsidRPr="0020456F">
        <w:rPr>
          <w:lang w:val="en-IN"/>
        </w:rPr>
        <w:t>prohibited</w:t>
      </w:r>
      <w:proofErr w:type="gramEnd"/>
      <w:r w:rsidRPr="0020456F">
        <w:rPr>
          <w:lang w:val="en-IN"/>
        </w:rPr>
        <w:t xml:space="preserve"> inside the library. Inflammable materials and chemicals should not be stored inside the stacks. </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rPr>
          <w:lang w:val="en-IN"/>
        </w:rPr>
        <w:t>The telephone number of the fire office should be visibly and clearly exhibited.</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rPr>
          <w:lang w:val="en-IN"/>
        </w:rPr>
        <w:t xml:space="preserve"> </w:t>
      </w:r>
      <w:r w:rsidRPr="0020456F">
        <w:t>The library should constitute a disaster management team/committee, which will not only serve as disaster monitor within the library but also as a liaison between the library and the agencies concerned with disaster management in the community so as to be in constant touch.</w:t>
      </w:r>
      <w:r w:rsidRPr="0020456F">
        <w:rPr>
          <w:lang w:val="en-IN"/>
        </w:rPr>
        <w:t xml:space="preserve"> </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rPr>
          <w:lang w:val="en-IN"/>
        </w:rPr>
        <w:t>The electrical defects and faults should be set right in time.</w:t>
      </w:r>
      <w:r w:rsidRPr="0020456F">
        <w:t xml:space="preserve"> </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t>Do not use the lift but take stair case to reach in open place.</w:t>
      </w:r>
    </w:p>
    <w:p w:rsidR="005D10F8" w:rsidRPr="0020456F" w:rsidRDefault="005D10F8" w:rsidP="00313150">
      <w:pPr>
        <w:pStyle w:val="ListParagraph"/>
        <w:numPr>
          <w:ilvl w:val="0"/>
          <w:numId w:val="15"/>
        </w:numPr>
        <w:autoSpaceDE w:val="0"/>
        <w:autoSpaceDN w:val="0"/>
        <w:adjustRightInd w:val="0"/>
        <w:spacing w:after="200" w:line="360" w:lineRule="auto"/>
        <w:ind w:left="1134" w:right="454"/>
        <w:jc w:val="both"/>
      </w:pPr>
      <w:r w:rsidRPr="0020456F">
        <w:rPr>
          <w:lang w:val="en-IN"/>
        </w:rPr>
        <w:lastRenderedPageBreak/>
        <w:t xml:space="preserve"> As high humidity and high temperature are more hazardous for library materials it is advisable to maintain ideal room temperature (200-250c) and relative humidity of (RH 45- 55%) for preservation of documents.</w:t>
      </w:r>
    </w:p>
    <w:p w:rsidR="00667C55" w:rsidRPr="00093A48" w:rsidRDefault="005D10F8" w:rsidP="00313150">
      <w:pPr>
        <w:pStyle w:val="ListParagraph"/>
        <w:numPr>
          <w:ilvl w:val="0"/>
          <w:numId w:val="15"/>
        </w:numPr>
        <w:autoSpaceDE w:val="0"/>
        <w:autoSpaceDN w:val="0"/>
        <w:adjustRightInd w:val="0"/>
        <w:spacing w:after="200" w:line="360" w:lineRule="auto"/>
        <w:ind w:left="1134" w:right="454"/>
        <w:jc w:val="both"/>
      </w:pPr>
      <w:r w:rsidRPr="0020456F">
        <w:rPr>
          <w:lang w:val="en-IN"/>
        </w:rPr>
        <w:t>The library and information science curriculum also needs to be modified keeping in view the importance of disaster management for library and information centres, because libraries world over act as service agencies and librarians as service and information handling managers.</w:t>
      </w:r>
    </w:p>
    <w:p w:rsidR="00AB49C4" w:rsidRPr="00173F8F" w:rsidRDefault="005D10F8" w:rsidP="00313150">
      <w:pPr>
        <w:autoSpaceDE w:val="0"/>
        <w:autoSpaceDN w:val="0"/>
        <w:adjustRightInd w:val="0"/>
        <w:ind w:left="1134" w:right="454"/>
        <w:rPr>
          <w:b/>
          <w:color w:val="000000" w:themeColor="text1"/>
          <w:sz w:val="28"/>
          <w:szCs w:val="28"/>
        </w:rPr>
      </w:pPr>
      <w:r>
        <w:rPr>
          <w:b/>
          <w:color w:val="000000" w:themeColor="text1"/>
          <w:sz w:val="28"/>
          <w:szCs w:val="28"/>
        </w:rPr>
        <w:t>Re</w:t>
      </w:r>
      <w:r w:rsidR="00AB49C4" w:rsidRPr="00173F8F">
        <w:rPr>
          <w:b/>
          <w:color w:val="000000" w:themeColor="text1"/>
          <w:sz w:val="28"/>
          <w:szCs w:val="28"/>
        </w:rPr>
        <w:t>ferences</w:t>
      </w:r>
    </w:p>
    <w:p w:rsidR="00AB49C4" w:rsidRPr="00173F8F" w:rsidRDefault="00AB49C4" w:rsidP="00313150">
      <w:pPr>
        <w:autoSpaceDE w:val="0"/>
        <w:autoSpaceDN w:val="0"/>
        <w:adjustRightInd w:val="0"/>
        <w:ind w:left="1134" w:right="454"/>
        <w:jc w:val="center"/>
        <w:rPr>
          <w:b/>
          <w:color w:val="000000" w:themeColor="text1"/>
        </w:rPr>
      </w:pPr>
    </w:p>
    <w:p w:rsidR="00AB49C4" w:rsidRPr="00667C55" w:rsidRDefault="00AB49C4" w:rsidP="00313150">
      <w:pPr>
        <w:spacing w:line="360" w:lineRule="auto"/>
        <w:ind w:left="1134" w:right="454"/>
        <w:jc w:val="both"/>
        <w:rPr>
          <w:rStyle w:val="titleauthoretcsmall"/>
          <w:color w:val="000000" w:themeColor="text1"/>
          <w:lang w:eastAsia="en-IN"/>
        </w:rPr>
      </w:pPr>
      <w:r w:rsidRPr="00173F8F">
        <w:rPr>
          <w:color w:val="000000" w:themeColor="text1"/>
          <w:lang w:eastAsia="en-IN"/>
        </w:rPr>
        <w:t xml:space="preserve">Bhattacharyya </w:t>
      </w:r>
      <w:proofErr w:type="spellStart"/>
      <w:r w:rsidRPr="00173F8F">
        <w:rPr>
          <w:color w:val="000000" w:themeColor="text1"/>
          <w:lang w:eastAsia="en-IN"/>
        </w:rPr>
        <w:t>Sahu</w:t>
      </w:r>
      <w:proofErr w:type="spellEnd"/>
      <w:r w:rsidRPr="00173F8F">
        <w:rPr>
          <w:color w:val="000000" w:themeColor="text1"/>
          <w:lang w:eastAsia="en-IN"/>
        </w:rPr>
        <w:t xml:space="preserve">, N. &amp; </w:t>
      </w:r>
      <w:proofErr w:type="spellStart"/>
      <w:r w:rsidRPr="00173F8F">
        <w:rPr>
          <w:color w:val="000000" w:themeColor="text1"/>
          <w:lang w:eastAsia="en-IN"/>
        </w:rPr>
        <w:t>Pradhan</w:t>
      </w:r>
      <w:proofErr w:type="spellEnd"/>
      <w:r w:rsidRPr="00173F8F">
        <w:rPr>
          <w:color w:val="000000" w:themeColor="text1"/>
          <w:lang w:eastAsia="en-IN"/>
        </w:rPr>
        <w:t xml:space="preserve">, S. (2011). Disaster management in libraries: response and recovery operations. </w:t>
      </w:r>
      <w:r w:rsidRPr="00173F8F">
        <w:rPr>
          <w:i/>
          <w:color w:val="000000" w:themeColor="text1"/>
          <w:lang w:eastAsia="en-IN"/>
        </w:rPr>
        <w:t>CUJIS</w:t>
      </w:r>
      <w:r w:rsidRPr="00173F8F">
        <w:rPr>
          <w:color w:val="000000" w:themeColor="text1"/>
          <w:lang w:eastAsia="en-IN"/>
        </w:rPr>
        <w:t>, 13, 205-220.</w:t>
      </w:r>
    </w:p>
    <w:p w:rsidR="00093A48" w:rsidRDefault="00AB49C4" w:rsidP="00313150">
      <w:pPr>
        <w:autoSpaceDE w:val="0"/>
        <w:autoSpaceDN w:val="0"/>
        <w:adjustRightInd w:val="0"/>
        <w:spacing w:line="360" w:lineRule="auto"/>
        <w:ind w:left="1134" w:right="454"/>
        <w:jc w:val="both"/>
        <w:rPr>
          <w:color w:val="000000" w:themeColor="text1"/>
        </w:rPr>
      </w:pPr>
      <w:r w:rsidRPr="00173F8F">
        <w:rPr>
          <w:color w:val="000000" w:themeColor="text1"/>
        </w:rPr>
        <w:t>Corrigan, A. (2008). Disaster: response and recovery at a major research library in New Orleans.</w:t>
      </w:r>
      <w:r w:rsidRPr="00173F8F">
        <w:rPr>
          <w:i/>
          <w:color w:val="000000" w:themeColor="text1"/>
        </w:rPr>
        <w:t xml:space="preserve"> Library Management, </w:t>
      </w:r>
      <w:r w:rsidRPr="00173F8F">
        <w:rPr>
          <w:color w:val="000000" w:themeColor="text1"/>
        </w:rPr>
        <w:t>29 (4/5), 293-306.</w:t>
      </w:r>
    </w:p>
    <w:p w:rsidR="00AB49C4" w:rsidRPr="00093A48" w:rsidRDefault="00542948" w:rsidP="00313150">
      <w:pPr>
        <w:autoSpaceDE w:val="0"/>
        <w:autoSpaceDN w:val="0"/>
        <w:adjustRightInd w:val="0"/>
        <w:spacing w:line="360" w:lineRule="auto"/>
        <w:ind w:left="1134" w:right="454"/>
        <w:jc w:val="both"/>
        <w:rPr>
          <w:color w:val="000000" w:themeColor="text1"/>
        </w:rPr>
      </w:pPr>
      <w:hyperlink r:id="rId13" w:tooltip="Click to search for more items by this author" w:history="1">
        <w:proofErr w:type="gramStart"/>
        <w:r w:rsidR="00AB49C4" w:rsidRPr="00093A48">
          <w:rPr>
            <w:rStyle w:val="nfn"/>
            <w:color w:val="000000" w:themeColor="text1"/>
          </w:rPr>
          <w:t>Eden, P</w:t>
        </w:r>
      </w:hyperlink>
      <w:r w:rsidR="00AB49C4" w:rsidRPr="00093A48">
        <w:rPr>
          <w:rStyle w:val="titleauthoretcsmall"/>
          <w:color w:val="000000" w:themeColor="text1"/>
        </w:rPr>
        <w:t xml:space="preserve">, </w:t>
      </w:r>
      <w:hyperlink r:id="rId14" w:tooltip="Click to search for more items by this author" w:history="1">
        <w:r w:rsidR="00AB49C4" w:rsidRPr="00093A48">
          <w:rPr>
            <w:rStyle w:val="nfn"/>
            <w:color w:val="000000" w:themeColor="text1"/>
          </w:rPr>
          <w:t>Feather, J</w:t>
        </w:r>
      </w:hyperlink>
      <w:r w:rsidR="00093A48">
        <w:rPr>
          <w:rStyle w:val="titleauthoretcsmall"/>
          <w:color w:val="000000" w:themeColor="text1"/>
        </w:rPr>
        <w:t xml:space="preserve"> &amp;</w:t>
      </w:r>
      <w:r w:rsidR="00AB49C4" w:rsidRPr="00093A48">
        <w:rPr>
          <w:rStyle w:val="titleauthoretcsmall"/>
          <w:color w:val="000000" w:themeColor="text1"/>
        </w:rPr>
        <w:t xml:space="preserve"> </w:t>
      </w:r>
      <w:hyperlink r:id="rId15" w:tooltip="Click to search for more items by this author" w:history="1">
        <w:r w:rsidR="00AB49C4" w:rsidRPr="00093A48">
          <w:rPr>
            <w:rStyle w:val="nfn"/>
            <w:color w:val="000000" w:themeColor="text1"/>
          </w:rPr>
          <w:t>Matthews, G</w:t>
        </w:r>
      </w:hyperlink>
      <w:r w:rsidR="00AB49C4" w:rsidRPr="00093A48">
        <w:rPr>
          <w:rStyle w:val="titleauthoretcsmall"/>
          <w:color w:val="000000" w:themeColor="text1"/>
        </w:rPr>
        <w:t>.</w:t>
      </w:r>
      <w:proofErr w:type="gramEnd"/>
      <w:r w:rsidR="00AB49C4" w:rsidRPr="00093A48">
        <w:rPr>
          <w:rStyle w:val="titleauthoretcsmall"/>
          <w:color w:val="000000" w:themeColor="text1"/>
        </w:rPr>
        <w:t xml:space="preserve"> </w:t>
      </w:r>
      <w:proofErr w:type="gramStart"/>
      <w:r w:rsidR="00AB49C4" w:rsidRPr="00093A48">
        <w:rPr>
          <w:rStyle w:val="titleauthoretcsmall"/>
          <w:color w:val="000000" w:themeColor="text1"/>
        </w:rPr>
        <w:t xml:space="preserve">(1994). </w:t>
      </w:r>
      <w:r w:rsidR="00AB49C4" w:rsidRPr="00093A48">
        <w:rPr>
          <w:color w:val="000000" w:themeColor="text1"/>
        </w:rPr>
        <w:t>Preservation and library management.</w:t>
      </w:r>
      <w:proofErr w:type="gramEnd"/>
      <w:r w:rsidR="00AB49C4" w:rsidRPr="00093A48">
        <w:rPr>
          <w:rStyle w:val="titleauthoretcsmall"/>
          <w:color w:val="000000" w:themeColor="text1"/>
        </w:rPr>
        <w:t xml:space="preserve"> </w:t>
      </w:r>
      <w:hyperlink r:id="rId16" w:tooltip="Click to search for more items from this journal" w:history="1">
        <w:r w:rsidR="00AB49C4" w:rsidRPr="00093A48">
          <w:rPr>
            <w:rStyle w:val="Strong"/>
            <w:b w:val="0"/>
            <w:color w:val="000000" w:themeColor="text1"/>
          </w:rPr>
          <w:t>Library Management</w:t>
        </w:r>
      </w:hyperlink>
      <w:hyperlink r:id="rId17" w:tooltip="Click to search for more items from this issue" w:history="1">
        <w:r w:rsidR="00AB49C4" w:rsidRPr="00093A48">
          <w:rPr>
            <w:noProof/>
            <w:color w:val="000000" w:themeColor="text1"/>
            <w:lang w:val="en-IN" w:eastAsia="en-IN"/>
          </w:rPr>
          <w:drawing>
            <wp:inline distT="0" distB="0" distL="0" distR="0">
              <wp:extent cx="28575" cy="28575"/>
              <wp:effectExtent l="0" t="0" r="0" b="0"/>
              <wp:docPr id="460" name="Picture 26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pacer"/>
                      <pic:cNvPicPr>
                        <a:picLocks noChangeAspect="1" noChangeArrowheads="1"/>
                      </pic:cNvPicPr>
                    </pic:nvPicPr>
                    <pic:blipFill>
                      <a:blip r:embed="rId1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00AB49C4" w:rsidRPr="00093A48">
          <w:t xml:space="preserve">, </w:t>
        </w:r>
        <w:r w:rsidR="00AB49C4" w:rsidRPr="00093A48">
          <w:rPr>
            <w:rStyle w:val="Hyperlink"/>
            <w:color w:val="000000" w:themeColor="text1"/>
            <w:u w:val="none"/>
          </w:rPr>
          <w:t>15(4</w:t>
        </w:r>
        <w:r w:rsidR="00AB49C4" w:rsidRPr="00093A48">
          <w:rPr>
            <w:noProof/>
            <w:color w:val="000000" w:themeColor="text1"/>
            <w:lang w:val="en-IN" w:eastAsia="en-IN"/>
          </w:rPr>
          <w:drawing>
            <wp:inline distT="0" distB="0" distL="0" distR="0">
              <wp:extent cx="28575" cy="28575"/>
              <wp:effectExtent l="0" t="0" r="0" b="0"/>
              <wp:docPr id="461" name="Picture 264"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spacer"/>
                      <pic:cNvPicPr>
                        <a:picLocks noChangeAspect="1" noChangeArrowheads="1"/>
                      </pic:cNvPicPr>
                    </pic:nvPicPr>
                    <pic:blipFill>
                      <a:blip r:embed="rId18"/>
                      <a:srcRect/>
                      <a:stretch>
                        <a:fillRect/>
                      </a:stretch>
                    </pic:blipFill>
                    <pic:spPr bwMode="auto">
                      <a:xfrm>
                        <a:off x="0" y="0"/>
                        <a:ext cx="28575" cy="28575"/>
                      </a:xfrm>
                      <a:prstGeom prst="rect">
                        <a:avLst/>
                      </a:prstGeom>
                      <a:noFill/>
                      <a:ln w="9525">
                        <a:noFill/>
                        <a:miter lim="800000"/>
                        <a:headEnd/>
                        <a:tailEnd/>
                      </a:ln>
                    </pic:spPr>
                  </pic:pic>
                </a:graphicData>
              </a:graphic>
            </wp:inline>
          </w:drawing>
        </w:r>
      </w:hyperlink>
      <w:r w:rsidR="00AB49C4" w:rsidRPr="00093A48">
        <w:t>)</w:t>
      </w:r>
      <w:r w:rsidR="00AB49C4" w:rsidRPr="00093A48">
        <w:rPr>
          <w:rStyle w:val="titleauthoretcsmall"/>
          <w:color w:val="000000" w:themeColor="text1"/>
        </w:rPr>
        <w:t xml:space="preserve">, 5-11. </w:t>
      </w:r>
    </w:p>
    <w:p w:rsidR="00AB49C4" w:rsidRPr="00173F8F" w:rsidRDefault="00AB49C4" w:rsidP="00313150">
      <w:pPr>
        <w:autoSpaceDE w:val="0"/>
        <w:autoSpaceDN w:val="0"/>
        <w:adjustRightInd w:val="0"/>
        <w:spacing w:line="360" w:lineRule="auto"/>
        <w:ind w:left="1134" w:right="454"/>
        <w:jc w:val="both"/>
        <w:rPr>
          <w:color w:val="000000" w:themeColor="text1"/>
        </w:rPr>
      </w:pPr>
      <w:proofErr w:type="spellStart"/>
      <w:proofErr w:type="gramStart"/>
      <w:r w:rsidRPr="00173F8F">
        <w:rPr>
          <w:color w:val="000000" w:themeColor="text1"/>
        </w:rPr>
        <w:t>Kaur</w:t>
      </w:r>
      <w:proofErr w:type="spellEnd"/>
      <w:r w:rsidRPr="00173F8F">
        <w:rPr>
          <w:color w:val="000000" w:themeColor="text1"/>
        </w:rPr>
        <w:t>, T. (2009).</w:t>
      </w:r>
      <w:proofErr w:type="gramEnd"/>
      <w:r w:rsidRPr="00173F8F">
        <w:rPr>
          <w:color w:val="000000" w:themeColor="text1"/>
        </w:rPr>
        <w:t xml:space="preserve"> Disaster planning in university libraries in India: a neglected area. </w:t>
      </w:r>
      <w:proofErr w:type="gramStart"/>
      <w:r w:rsidRPr="009F243B">
        <w:rPr>
          <w:i/>
          <w:color w:val="000000" w:themeColor="text1"/>
        </w:rPr>
        <w:t>New Library World</w:t>
      </w:r>
      <w:r w:rsidRPr="00173F8F">
        <w:rPr>
          <w:color w:val="000000" w:themeColor="text1"/>
        </w:rPr>
        <w:t>, 110(3/4), 175-87.</w:t>
      </w:r>
      <w:proofErr w:type="gramEnd"/>
    </w:p>
    <w:p w:rsidR="00AB49C4" w:rsidRPr="00173F8F" w:rsidRDefault="00AB49C4" w:rsidP="00313150">
      <w:pPr>
        <w:autoSpaceDE w:val="0"/>
        <w:autoSpaceDN w:val="0"/>
        <w:adjustRightInd w:val="0"/>
        <w:spacing w:line="360" w:lineRule="auto"/>
        <w:ind w:left="1134" w:right="454"/>
        <w:jc w:val="both"/>
        <w:rPr>
          <w:color w:val="000000" w:themeColor="text1"/>
        </w:rPr>
      </w:pPr>
      <w:proofErr w:type="gramStart"/>
      <w:r w:rsidRPr="00173F8F">
        <w:rPr>
          <w:color w:val="000000" w:themeColor="text1"/>
        </w:rPr>
        <w:t>Matthews, G. and Eden, P. (1996).</w:t>
      </w:r>
      <w:proofErr w:type="gramEnd"/>
      <w:r w:rsidRPr="00173F8F">
        <w:rPr>
          <w:color w:val="000000" w:themeColor="text1"/>
        </w:rPr>
        <w:t xml:space="preserve"> </w:t>
      </w:r>
      <w:proofErr w:type="gramStart"/>
      <w:r w:rsidRPr="00173F8F">
        <w:rPr>
          <w:color w:val="000000" w:themeColor="text1"/>
        </w:rPr>
        <w:t>Disaster management training in libraries.</w:t>
      </w:r>
      <w:proofErr w:type="gramEnd"/>
      <w:r w:rsidRPr="00173F8F">
        <w:rPr>
          <w:color w:val="000000" w:themeColor="text1"/>
        </w:rPr>
        <w:t xml:space="preserve"> </w:t>
      </w:r>
      <w:r w:rsidRPr="009F243B">
        <w:rPr>
          <w:i/>
          <w:color w:val="000000" w:themeColor="text1"/>
        </w:rPr>
        <w:t>Library Review,</w:t>
      </w:r>
      <w:r w:rsidRPr="00173F8F">
        <w:rPr>
          <w:color w:val="000000" w:themeColor="text1"/>
        </w:rPr>
        <w:t xml:space="preserve"> 45</w:t>
      </w:r>
      <w:proofErr w:type="gramStart"/>
      <w:r w:rsidRPr="00173F8F">
        <w:rPr>
          <w:color w:val="000000" w:themeColor="text1"/>
        </w:rPr>
        <w:t>( 1</w:t>
      </w:r>
      <w:proofErr w:type="gramEnd"/>
      <w:r w:rsidRPr="00173F8F">
        <w:rPr>
          <w:color w:val="000000" w:themeColor="text1"/>
        </w:rPr>
        <w:t>), 30-8.</w:t>
      </w:r>
    </w:p>
    <w:p w:rsidR="00AB49C4" w:rsidRPr="00173F8F" w:rsidRDefault="00AB49C4" w:rsidP="00313150">
      <w:pPr>
        <w:autoSpaceDE w:val="0"/>
        <w:autoSpaceDN w:val="0"/>
        <w:adjustRightInd w:val="0"/>
        <w:spacing w:line="360" w:lineRule="auto"/>
        <w:ind w:left="1134" w:right="454"/>
        <w:jc w:val="both"/>
        <w:rPr>
          <w:color w:val="000000" w:themeColor="text1"/>
        </w:rPr>
      </w:pPr>
      <w:r w:rsidRPr="00173F8F">
        <w:rPr>
          <w:color w:val="000000" w:themeColor="text1"/>
        </w:rPr>
        <w:t xml:space="preserve">Muir, A. and </w:t>
      </w:r>
      <w:proofErr w:type="spellStart"/>
      <w:r w:rsidRPr="00173F8F">
        <w:rPr>
          <w:color w:val="000000" w:themeColor="text1"/>
        </w:rPr>
        <w:t>Shenton</w:t>
      </w:r>
      <w:proofErr w:type="spellEnd"/>
      <w:r w:rsidRPr="00173F8F">
        <w:rPr>
          <w:color w:val="000000" w:themeColor="text1"/>
        </w:rPr>
        <w:t xml:space="preserve">, S. (2002). If the worst happens: the use and effectiveness of disaster plans in libraries and archives. </w:t>
      </w:r>
      <w:r w:rsidRPr="009F243B">
        <w:rPr>
          <w:i/>
          <w:color w:val="000000" w:themeColor="text1"/>
        </w:rPr>
        <w:t xml:space="preserve"> </w:t>
      </w:r>
      <w:proofErr w:type="gramStart"/>
      <w:r w:rsidRPr="009F243B">
        <w:rPr>
          <w:i/>
          <w:color w:val="000000" w:themeColor="text1"/>
        </w:rPr>
        <w:t>Library Management,</w:t>
      </w:r>
      <w:r w:rsidRPr="00173F8F">
        <w:rPr>
          <w:color w:val="000000" w:themeColor="text1"/>
        </w:rPr>
        <w:t xml:space="preserve"> 23(3), 115-23.</w:t>
      </w:r>
      <w:proofErr w:type="gramEnd"/>
    </w:p>
    <w:p w:rsidR="00AB49C4" w:rsidRPr="00173F8F" w:rsidRDefault="00542948" w:rsidP="00313150">
      <w:pPr>
        <w:pStyle w:val="Heading2"/>
        <w:spacing w:line="360" w:lineRule="auto"/>
        <w:ind w:left="1134" w:right="454"/>
        <w:jc w:val="both"/>
        <w:rPr>
          <w:b w:val="0"/>
          <w:color w:val="000000" w:themeColor="text1"/>
          <w:sz w:val="24"/>
          <w:szCs w:val="24"/>
        </w:rPr>
      </w:pPr>
      <w:hyperlink r:id="rId19" w:tooltip="Click to search for more items by this author" w:history="1">
        <w:r w:rsidR="00AB49C4" w:rsidRPr="00173F8F">
          <w:rPr>
            <w:rStyle w:val="nfn"/>
            <w:b w:val="0"/>
            <w:color w:val="000000" w:themeColor="text1"/>
            <w:sz w:val="24"/>
            <w:szCs w:val="24"/>
          </w:rPr>
          <w:t>Owens, B M</w:t>
        </w:r>
      </w:hyperlink>
      <w:r w:rsidR="00AB49C4" w:rsidRPr="00173F8F">
        <w:rPr>
          <w:b w:val="0"/>
          <w:noProof/>
          <w:color w:val="000000" w:themeColor="text1"/>
          <w:sz w:val="24"/>
          <w:szCs w:val="24"/>
        </w:rPr>
        <w:t xml:space="preserve"> </w:t>
      </w:r>
      <w:proofErr w:type="gramStart"/>
      <w:r w:rsidR="00AB49C4" w:rsidRPr="00173F8F">
        <w:rPr>
          <w:b w:val="0"/>
          <w:noProof/>
          <w:color w:val="000000" w:themeColor="text1"/>
          <w:sz w:val="24"/>
          <w:szCs w:val="24"/>
        </w:rPr>
        <w:t xml:space="preserve">&amp; </w:t>
      </w:r>
      <w:r w:rsidR="00AB49C4" w:rsidRPr="00173F8F">
        <w:rPr>
          <w:rStyle w:val="titleauthoretcsmall"/>
          <w:b w:val="0"/>
          <w:color w:val="000000" w:themeColor="text1"/>
          <w:sz w:val="24"/>
          <w:szCs w:val="24"/>
        </w:rPr>
        <w:t xml:space="preserve"> </w:t>
      </w:r>
      <w:proofErr w:type="gramEnd"/>
      <w:r>
        <w:fldChar w:fldCharType="begin"/>
      </w:r>
      <w:r w:rsidR="00AB49C4">
        <w:instrText>HYPERLINK "http://search.proquest.com/lisa/indexinglinkhandler/sng/au/Brown-Syed,+C/$N?accountid=107541" \o "Click to search for more items by this author"</w:instrText>
      </w:r>
      <w:r>
        <w:fldChar w:fldCharType="separate"/>
      </w:r>
      <w:r w:rsidR="00AB49C4" w:rsidRPr="00173F8F">
        <w:rPr>
          <w:rStyle w:val="nfn"/>
          <w:b w:val="0"/>
          <w:color w:val="000000" w:themeColor="text1"/>
          <w:sz w:val="24"/>
          <w:szCs w:val="24"/>
        </w:rPr>
        <w:t>Brown-</w:t>
      </w:r>
      <w:proofErr w:type="spellStart"/>
      <w:r w:rsidR="00AB49C4" w:rsidRPr="00173F8F">
        <w:rPr>
          <w:rStyle w:val="nfn"/>
          <w:b w:val="0"/>
          <w:color w:val="000000" w:themeColor="text1"/>
          <w:sz w:val="24"/>
          <w:szCs w:val="24"/>
        </w:rPr>
        <w:t>Syed</w:t>
      </w:r>
      <w:proofErr w:type="spellEnd"/>
      <w:r w:rsidR="00AB49C4" w:rsidRPr="00173F8F">
        <w:rPr>
          <w:rStyle w:val="nfn"/>
          <w:b w:val="0"/>
          <w:color w:val="000000" w:themeColor="text1"/>
          <w:sz w:val="24"/>
          <w:szCs w:val="24"/>
        </w:rPr>
        <w:t>, C</w:t>
      </w:r>
      <w:r>
        <w:fldChar w:fldCharType="end"/>
      </w:r>
      <w:r w:rsidR="00AB49C4" w:rsidRPr="00173F8F">
        <w:rPr>
          <w:rStyle w:val="titleauthoretcsmall"/>
          <w:b w:val="0"/>
          <w:color w:val="000000" w:themeColor="text1"/>
          <w:sz w:val="24"/>
          <w:szCs w:val="24"/>
        </w:rPr>
        <w:t xml:space="preserve"> (1998). </w:t>
      </w:r>
      <w:r w:rsidR="00AB49C4" w:rsidRPr="00173F8F">
        <w:rPr>
          <w:b w:val="0"/>
          <w:color w:val="000000" w:themeColor="text1"/>
          <w:sz w:val="24"/>
          <w:szCs w:val="24"/>
        </w:rPr>
        <w:t xml:space="preserve">Not in our stars: the University of Windsor Archives and Library Disaster Plan. </w:t>
      </w:r>
      <w:hyperlink r:id="rId20" w:tooltip="Click to search for more items from this journal" w:history="1">
        <w:r w:rsidR="00AB49C4" w:rsidRPr="00F8393D">
          <w:rPr>
            <w:rStyle w:val="Strong"/>
            <w:i/>
            <w:color w:val="000000" w:themeColor="text1"/>
            <w:sz w:val="24"/>
            <w:szCs w:val="24"/>
          </w:rPr>
          <w:t>Library and Archival Security</w:t>
        </w:r>
      </w:hyperlink>
      <w:proofErr w:type="gramStart"/>
      <w:r w:rsidR="00AB49C4">
        <w:rPr>
          <w:b w:val="0"/>
          <w:sz w:val="24"/>
          <w:szCs w:val="24"/>
        </w:rPr>
        <w:t>,</w:t>
      </w:r>
      <w:proofErr w:type="gramEnd"/>
      <w:r>
        <w:fldChar w:fldCharType="begin"/>
      </w:r>
      <w:r w:rsidR="00AB49C4">
        <w:instrText>HYPERLINK "http://search.proquest.com/lisa/indexingvolumeissuelinkhandler/23477/Library+and+Archival+Security/01998Y01Y01$231998$3b++Vol.+14+$282$29/14/2?accountid=107541" \o "Click to search for more items from this issue"</w:instrText>
      </w:r>
      <w:r>
        <w:fldChar w:fldCharType="separate"/>
      </w:r>
      <w:r w:rsidR="00AB49C4" w:rsidRPr="00173F8F">
        <w:rPr>
          <w:b w:val="0"/>
          <w:noProof/>
          <w:color w:val="000000" w:themeColor="text1"/>
          <w:sz w:val="24"/>
          <w:szCs w:val="24"/>
          <w:lang w:val="en-IN" w:eastAsia="en-IN"/>
        </w:rPr>
        <w:drawing>
          <wp:inline distT="0" distB="0" distL="0" distR="0">
            <wp:extent cx="28575" cy="28575"/>
            <wp:effectExtent l="0" t="0" r="0" b="0"/>
            <wp:docPr id="373" name="Picture 1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acer"/>
                    <pic:cNvPicPr>
                      <a:picLocks noChangeAspect="1" noChangeArrowheads="1"/>
                    </pic:cNvPicPr>
                  </pic:nvPicPr>
                  <pic:blipFill>
                    <a:blip r:embed="rId1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00AB49C4" w:rsidRPr="00173F8F">
        <w:rPr>
          <w:rStyle w:val="Hyperlink"/>
          <w:b w:val="0"/>
          <w:color w:val="000000" w:themeColor="text1"/>
          <w:sz w:val="24"/>
          <w:szCs w:val="24"/>
        </w:rPr>
        <w:t>14(2)</w:t>
      </w:r>
      <w:r w:rsidR="00AB49C4" w:rsidRPr="00173F8F">
        <w:rPr>
          <w:b w:val="0"/>
          <w:noProof/>
          <w:color w:val="000000" w:themeColor="text1"/>
          <w:sz w:val="24"/>
          <w:szCs w:val="24"/>
          <w:lang w:val="en-IN" w:eastAsia="en-IN"/>
        </w:rPr>
        <w:drawing>
          <wp:inline distT="0" distB="0" distL="0" distR="0">
            <wp:extent cx="28575" cy="28575"/>
            <wp:effectExtent l="0" t="0" r="0" b="0"/>
            <wp:docPr id="377" name="Picture 18"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pacer"/>
                    <pic:cNvPicPr>
                      <a:picLocks noChangeAspect="1" noChangeArrowheads="1"/>
                    </pic:cNvPicPr>
                  </pic:nvPicPr>
                  <pic:blipFill>
                    <a:blip r:embed="rId18"/>
                    <a:srcRect/>
                    <a:stretch>
                      <a:fillRect/>
                    </a:stretch>
                  </pic:blipFill>
                  <pic:spPr bwMode="auto">
                    <a:xfrm>
                      <a:off x="0" y="0"/>
                      <a:ext cx="28575" cy="28575"/>
                    </a:xfrm>
                    <a:prstGeom prst="rect">
                      <a:avLst/>
                    </a:prstGeom>
                    <a:noFill/>
                    <a:ln w="9525">
                      <a:noFill/>
                      <a:miter lim="800000"/>
                      <a:headEnd/>
                      <a:tailEnd/>
                    </a:ln>
                  </pic:spPr>
                </pic:pic>
              </a:graphicData>
            </a:graphic>
          </wp:inline>
        </w:drawing>
      </w:r>
      <w:r>
        <w:fldChar w:fldCharType="end"/>
      </w:r>
      <w:r w:rsidR="00AB49C4" w:rsidRPr="00173F8F">
        <w:rPr>
          <w:rStyle w:val="titleauthoretcsmall"/>
          <w:b w:val="0"/>
          <w:color w:val="000000" w:themeColor="text1"/>
          <w:sz w:val="24"/>
          <w:szCs w:val="24"/>
        </w:rPr>
        <w:t xml:space="preserve">,61-66. </w:t>
      </w:r>
    </w:p>
    <w:p w:rsidR="00AB49C4" w:rsidRPr="00173F8F" w:rsidRDefault="00AB49C4" w:rsidP="00313150">
      <w:pPr>
        <w:pStyle w:val="Heading2"/>
        <w:spacing w:line="360" w:lineRule="auto"/>
        <w:ind w:left="1134" w:right="454"/>
        <w:rPr>
          <w:b w:val="0"/>
          <w:color w:val="000000" w:themeColor="text1"/>
          <w:sz w:val="24"/>
          <w:szCs w:val="24"/>
        </w:rPr>
      </w:pPr>
      <w:proofErr w:type="spellStart"/>
      <w:r w:rsidRPr="00173F8F">
        <w:rPr>
          <w:rStyle w:val="nfn"/>
          <w:b w:val="0"/>
          <w:color w:val="000000" w:themeColor="text1"/>
          <w:sz w:val="24"/>
          <w:szCs w:val="24"/>
        </w:rPr>
        <w:t>Shaheen</w:t>
      </w:r>
      <w:proofErr w:type="spellEnd"/>
      <w:r w:rsidRPr="00173F8F">
        <w:rPr>
          <w:rStyle w:val="nfn"/>
          <w:b w:val="0"/>
          <w:color w:val="000000" w:themeColor="text1"/>
          <w:sz w:val="24"/>
          <w:szCs w:val="24"/>
        </w:rPr>
        <w:t>, M.  A</w:t>
      </w:r>
      <w:r w:rsidRPr="00173F8F">
        <w:rPr>
          <w:rStyle w:val="titleauthoretcsmall"/>
          <w:b w:val="0"/>
          <w:color w:val="000000" w:themeColor="text1"/>
          <w:sz w:val="24"/>
          <w:szCs w:val="24"/>
        </w:rPr>
        <w:t>.</w:t>
      </w:r>
      <w:r w:rsidRPr="00173F8F">
        <w:rPr>
          <w:b w:val="0"/>
          <w:color w:val="000000" w:themeColor="text1"/>
          <w:sz w:val="24"/>
          <w:szCs w:val="24"/>
        </w:rPr>
        <w:t xml:space="preserve"> </w:t>
      </w:r>
      <w:r w:rsidRPr="00173F8F">
        <w:rPr>
          <w:rStyle w:val="titleauthoretcsmall"/>
          <w:b w:val="0"/>
          <w:color w:val="000000" w:themeColor="text1"/>
          <w:sz w:val="24"/>
          <w:szCs w:val="24"/>
        </w:rPr>
        <w:t>(2008).</w:t>
      </w:r>
      <w:r w:rsidRPr="00173F8F">
        <w:rPr>
          <w:b w:val="0"/>
          <w:color w:val="000000" w:themeColor="text1"/>
          <w:sz w:val="24"/>
          <w:szCs w:val="24"/>
        </w:rPr>
        <w:t>Earthquake effects on educational institutions and libraries of Azad Kashmir: an appraisal.</w:t>
      </w:r>
      <w:r w:rsidRPr="00F8393D">
        <w:rPr>
          <w:b w:val="0"/>
          <w:i/>
          <w:color w:val="000000" w:themeColor="text1"/>
          <w:sz w:val="24"/>
          <w:szCs w:val="24"/>
        </w:rPr>
        <w:t xml:space="preserve"> </w:t>
      </w:r>
      <w:r w:rsidRPr="00F8393D">
        <w:rPr>
          <w:rStyle w:val="titleauthoretcsmall"/>
          <w:b w:val="0"/>
          <w:i/>
          <w:color w:val="000000" w:themeColor="text1"/>
          <w:sz w:val="24"/>
          <w:szCs w:val="24"/>
        </w:rPr>
        <w:t xml:space="preserve"> </w:t>
      </w:r>
      <w:hyperlink r:id="rId21" w:tooltip="Click to search for more items from this journal" w:history="1">
        <w:r w:rsidRPr="00F8393D">
          <w:rPr>
            <w:rStyle w:val="Strong"/>
            <w:i/>
            <w:color w:val="000000" w:themeColor="text1"/>
            <w:sz w:val="24"/>
            <w:szCs w:val="24"/>
          </w:rPr>
          <w:t>Library Review</w:t>
        </w:r>
      </w:hyperlink>
      <w:hyperlink r:id="rId22" w:tooltip="Click to search for more items from this issue" w:history="1">
        <w:r w:rsidRPr="00173F8F">
          <w:rPr>
            <w:b w:val="0"/>
            <w:noProof/>
            <w:color w:val="000000" w:themeColor="text1"/>
            <w:sz w:val="24"/>
            <w:szCs w:val="24"/>
            <w:lang w:val="en-IN" w:eastAsia="en-IN"/>
          </w:rPr>
          <w:drawing>
            <wp:inline distT="0" distB="0" distL="0" distR="0">
              <wp:extent cx="27940" cy="27940"/>
              <wp:effectExtent l="0" t="0" r="0" b="0"/>
              <wp:docPr id="484" name="Picture 39"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pacer"/>
                      <pic:cNvPicPr>
                        <a:picLocks noChangeAspect="1" noChangeArrowheads="1"/>
                      </pic:cNvPicPr>
                    </pic:nvPicPr>
                    <pic:blipFill>
                      <a:blip r:embed="rId18"/>
                      <a:srcRect/>
                      <a:stretch>
                        <a:fillRect/>
                      </a:stretch>
                    </pic:blipFill>
                    <pic:spPr bwMode="auto">
                      <a:xfrm>
                        <a:off x="0" y="0"/>
                        <a:ext cx="27940" cy="27940"/>
                      </a:xfrm>
                      <a:prstGeom prst="rect">
                        <a:avLst/>
                      </a:prstGeom>
                      <a:noFill/>
                      <a:ln w="9525">
                        <a:noFill/>
                        <a:miter lim="800000"/>
                        <a:headEnd/>
                        <a:tailEnd/>
                      </a:ln>
                    </pic:spPr>
                  </pic:pic>
                </a:graphicData>
              </a:graphic>
            </wp:inline>
          </w:drawing>
        </w:r>
        <w:r w:rsidRPr="00173F8F">
          <w:rPr>
            <w:rStyle w:val="titleauthoretcsmall"/>
            <w:b w:val="0"/>
            <w:color w:val="000000" w:themeColor="text1"/>
            <w:sz w:val="24"/>
            <w:szCs w:val="24"/>
          </w:rPr>
          <w:t xml:space="preserve">, </w:t>
        </w:r>
        <w:r w:rsidRPr="00173F8F">
          <w:rPr>
            <w:rStyle w:val="Hyperlink"/>
            <w:b w:val="0"/>
            <w:color w:val="000000" w:themeColor="text1"/>
            <w:sz w:val="24"/>
            <w:szCs w:val="24"/>
          </w:rPr>
          <w:t>57 (6</w:t>
        </w:r>
        <w:r w:rsidRPr="00173F8F">
          <w:rPr>
            <w:b w:val="0"/>
            <w:noProof/>
            <w:color w:val="000000" w:themeColor="text1"/>
            <w:sz w:val="24"/>
            <w:szCs w:val="24"/>
            <w:lang w:val="en-IN" w:eastAsia="en-IN"/>
          </w:rPr>
          <w:drawing>
            <wp:inline distT="0" distB="0" distL="0" distR="0">
              <wp:extent cx="27940" cy="27940"/>
              <wp:effectExtent l="0" t="0" r="0" b="0"/>
              <wp:docPr id="485" name="Picture 40"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pacer"/>
                      <pic:cNvPicPr>
                        <a:picLocks noChangeAspect="1" noChangeArrowheads="1"/>
                      </pic:cNvPicPr>
                    </pic:nvPicPr>
                    <pic:blipFill>
                      <a:blip r:embed="rId18"/>
                      <a:srcRect/>
                      <a:stretch>
                        <a:fillRect/>
                      </a:stretch>
                    </pic:blipFill>
                    <pic:spPr bwMode="auto">
                      <a:xfrm>
                        <a:off x="0" y="0"/>
                        <a:ext cx="27940" cy="27940"/>
                      </a:xfrm>
                      <a:prstGeom prst="rect">
                        <a:avLst/>
                      </a:prstGeom>
                      <a:noFill/>
                      <a:ln w="9525">
                        <a:noFill/>
                        <a:miter lim="800000"/>
                        <a:headEnd/>
                        <a:tailEnd/>
                      </a:ln>
                    </pic:spPr>
                  </pic:pic>
                </a:graphicData>
              </a:graphic>
            </wp:inline>
          </w:drawing>
        </w:r>
      </w:hyperlink>
      <w:r w:rsidRPr="00173F8F">
        <w:rPr>
          <w:rStyle w:val="titleauthoretcsmall"/>
          <w:b w:val="0"/>
          <w:color w:val="000000" w:themeColor="text1"/>
          <w:sz w:val="24"/>
          <w:szCs w:val="24"/>
        </w:rPr>
        <w:t xml:space="preserve">), 449-456. </w:t>
      </w:r>
    </w:p>
    <w:p w:rsidR="00973674" w:rsidRPr="00D5008C" w:rsidRDefault="00542948" w:rsidP="00313150">
      <w:pPr>
        <w:pStyle w:val="Heading2"/>
        <w:spacing w:line="360" w:lineRule="auto"/>
        <w:ind w:left="1134" w:right="454"/>
        <w:jc w:val="both"/>
        <w:rPr>
          <w:b w:val="0"/>
          <w:color w:val="000000" w:themeColor="text1"/>
          <w:sz w:val="24"/>
          <w:szCs w:val="24"/>
        </w:rPr>
      </w:pPr>
      <w:hyperlink r:id="rId23" w:tooltip="Click to search for more items by this author" w:history="1">
        <w:r w:rsidR="00AB49C4" w:rsidRPr="00173F8F">
          <w:rPr>
            <w:rStyle w:val="nfn"/>
            <w:b w:val="0"/>
            <w:color w:val="000000" w:themeColor="text1"/>
            <w:sz w:val="24"/>
            <w:szCs w:val="24"/>
          </w:rPr>
          <w:t>Yujiro, O</w:t>
        </w:r>
      </w:hyperlink>
      <w:r w:rsidR="00AB49C4" w:rsidRPr="00173F8F">
        <w:rPr>
          <w:rStyle w:val="titleauthoretcsmall"/>
          <w:b w:val="0"/>
          <w:color w:val="000000" w:themeColor="text1"/>
          <w:sz w:val="24"/>
          <w:szCs w:val="24"/>
        </w:rPr>
        <w:t xml:space="preserve">. </w:t>
      </w:r>
      <w:proofErr w:type="gramStart"/>
      <w:r w:rsidR="00AB49C4" w:rsidRPr="00173F8F">
        <w:rPr>
          <w:rStyle w:val="titleauthoretcsmall"/>
          <w:b w:val="0"/>
          <w:color w:val="000000" w:themeColor="text1"/>
          <w:sz w:val="24"/>
          <w:szCs w:val="24"/>
        </w:rPr>
        <w:t xml:space="preserve">(1991). </w:t>
      </w:r>
      <w:r w:rsidR="00AB49C4" w:rsidRPr="00173F8F">
        <w:rPr>
          <w:b w:val="0"/>
          <w:color w:val="000000" w:themeColor="text1"/>
          <w:sz w:val="24"/>
          <w:szCs w:val="24"/>
        </w:rPr>
        <w:t>Disaster prevention in records management in Japan.</w:t>
      </w:r>
      <w:proofErr w:type="gramEnd"/>
      <w:r w:rsidR="00AB49C4" w:rsidRPr="00F8393D">
        <w:rPr>
          <w:b w:val="0"/>
          <w:i/>
          <w:color w:val="000000" w:themeColor="text1"/>
          <w:sz w:val="24"/>
          <w:szCs w:val="24"/>
        </w:rPr>
        <w:t xml:space="preserve"> </w:t>
      </w:r>
      <w:hyperlink r:id="rId24" w:tooltip="Click to search for more items from this journal" w:history="1">
        <w:r w:rsidR="00AB49C4" w:rsidRPr="00F8393D">
          <w:rPr>
            <w:rStyle w:val="Strong"/>
            <w:i/>
            <w:color w:val="000000" w:themeColor="text1"/>
            <w:sz w:val="24"/>
            <w:szCs w:val="24"/>
          </w:rPr>
          <w:t>Records Management Journal</w:t>
        </w:r>
      </w:hyperlink>
      <w:proofErr w:type="gramStart"/>
      <w:r w:rsidR="00AB49C4" w:rsidRPr="00F8393D">
        <w:rPr>
          <w:b w:val="0"/>
          <w:i/>
          <w:sz w:val="24"/>
          <w:szCs w:val="24"/>
        </w:rPr>
        <w:t>,</w:t>
      </w:r>
      <w:proofErr w:type="gramEnd"/>
      <w:hyperlink r:id="rId25" w:tooltip="Click to search for more items from this issue" w:history="1">
        <w:r w:rsidR="00AB49C4" w:rsidRPr="00173F8F">
          <w:rPr>
            <w:b w:val="0"/>
            <w:noProof/>
            <w:color w:val="000000" w:themeColor="text1"/>
            <w:sz w:val="24"/>
            <w:szCs w:val="24"/>
            <w:lang w:val="en-IN" w:eastAsia="en-IN"/>
          </w:rPr>
          <w:drawing>
            <wp:inline distT="0" distB="0" distL="0" distR="0">
              <wp:extent cx="28575" cy="28575"/>
              <wp:effectExtent l="0" t="0" r="0" b="0"/>
              <wp:docPr id="501" name="Picture 21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spacer"/>
                      <pic:cNvPicPr>
                        <a:picLocks noChangeAspect="1" noChangeArrowheads="1"/>
                      </pic:cNvPicPr>
                    </pic:nvPicPr>
                    <pic:blipFill>
                      <a:blip r:embed="rId1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00AB49C4" w:rsidRPr="00173F8F">
          <w:rPr>
            <w:rStyle w:val="Hyperlink"/>
            <w:b w:val="0"/>
            <w:color w:val="000000" w:themeColor="text1"/>
            <w:sz w:val="24"/>
            <w:szCs w:val="24"/>
          </w:rPr>
          <w:t>3( 2</w:t>
        </w:r>
        <w:r w:rsidR="00AB49C4" w:rsidRPr="00173F8F">
          <w:rPr>
            <w:b w:val="0"/>
            <w:noProof/>
            <w:color w:val="000000" w:themeColor="text1"/>
            <w:sz w:val="24"/>
            <w:szCs w:val="24"/>
            <w:lang w:val="en-IN" w:eastAsia="en-IN"/>
          </w:rPr>
          <w:drawing>
            <wp:inline distT="0" distB="0" distL="0" distR="0">
              <wp:extent cx="28575" cy="28575"/>
              <wp:effectExtent l="0" t="0" r="0" b="0"/>
              <wp:docPr id="502" name="Picture 216"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spacer"/>
                      <pic:cNvPicPr>
                        <a:picLocks noChangeAspect="1" noChangeArrowheads="1"/>
                      </pic:cNvPicPr>
                    </pic:nvPicPr>
                    <pic:blipFill>
                      <a:blip r:embed="rId18"/>
                      <a:srcRect/>
                      <a:stretch>
                        <a:fillRect/>
                      </a:stretch>
                    </pic:blipFill>
                    <pic:spPr bwMode="auto">
                      <a:xfrm>
                        <a:off x="0" y="0"/>
                        <a:ext cx="28575" cy="28575"/>
                      </a:xfrm>
                      <a:prstGeom prst="rect">
                        <a:avLst/>
                      </a:prstGeom>
                      <a:noFill/>
                      <a:ln w="9525">
                        <a:noFill/>
                        <a:miter lim="800000"/>
                        <a:headEnd/>
                        <a:tailEnd/>
                      </a:ln>
                    </pic:spPr>
                  </pic:pic>
                </a:graphicData>
              </a:graphic>
            </wp:inline>
          </w:drawing>
        </w:r>
      </w:hyperlink>
      <w:r w:rsidR="00AB49C4" w:rsidRPr="00173F8F">
        <w:rPr>
          <w:rStyle w:val="titleauthoretcsmall"/>
          <w:b w:val="0"/>
          <w:color w:val="000000" w:themeColor="text1"/>
          <w:sz w:val="24"/>
          <w:szCs w:val="24"/>
        </w:rPr>
        <w:t xml:space="preserve">),43-46. </w:t>
      </w:r>
    </w:p>
    <w:sectPr w:rsidR="00973674" w:rsidRPr="00D5008C" w:rsidSect="00667C55">
      <w:footerReference w:type="default" r:id="rId26"/>
      <w:pgSz w:w="12240" w:h="15840"/>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4B5" w:rsidRDefault="00B974B5" w:rsidP="009E7DD9">
      <w:r>
        <w:separator/>
      </w:r>
    </w:p>
  </w:endnote>
  <w:endnote w:type="continuationSeparator" w:id="0">
    <w:p w:rsidR="00B974B5" w:rsidRDefault="00B974B5" w:rsidP="009E7D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4431"/>
      <w:docPartObj>
        <w:docPartGallery w:val="Page Numbers (Bottom of Page)"/>
        <w:docPartUnique/>
      </w:docPartObj>
    </w:sdtPr>
    <w:sdtContent>
      <w:p w:rsidR="004D7629" w:rsidRDefault="004D7629">
        <w:pPr>
          <w:pStyle w:val="Footer"/>
          <w:jc w:val="center"/>
        </w:pPr>
        <w:fldSimple w:instr=" PAGE   \* MERGEFORMAT ">
          <w:r w:rsidR="00D03D2E">
            <w:rPr>
              <w:noProof/>
            </w:rPr>
            <w:t>18</w:t>
          </w:r>
        </w:fldSimple>
      </w:p>
    </w:sdtContent>
  </w:sdt>
  <w:p w:rsidR="004D7629" w:rsidRDefault="004D76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4B5" w:rsidRDefault="00B974B5" w:rsidP="009E7DD9">
      <w:r>
        <w:separator/>
      </w:r>
    </w:p>
  </w:footnote>
  <w:footnote w:type="continuationSeparator" w:id="0">
    <w:p w:rsidR="00B974B5" w:rsidRDefault="00B974B5" w:rsidP="009E7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CE4"/>
    <w:multiLevelType w:val="multilevel"/>
    <w:tmpl w:val="898C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E71D1"/>
    <w:multiLevelType w:val="hybridMultilevel"/>
    <w:tmpl w:val="A84ABE18"/>
    <w:lvl w:ilvl="0" w:tplc="EB802B96">
      <w:start w:val="2"/>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
    <w:nsid w:val="065C3839"/>
    <w:multiLevelType w:val="hybridMultilevel"/>
    <w:tmpl w:val="533A3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F5537"/>
    <w:multiLevelType w:val="hybridMultilevel"/>
    <w:tmpl w:val="03309F62"/>
    <w:lvl w:ilvl="0" w:tplc="FD3CACE2">
      <w:start w:val="1"/>
      <w:numFmt w:val="lowerLetter"/>
      <w:lvlText w:val="%1)"/>
      <w:lvlJc w:val="left"/>
      <w:pPr>
        <w:ind w:left="1400" w:hanging="360"/>
      </w:pPr>
      <w:rPr>
        <w:rFonts w:ascii="Times New Roman" w:eastAsia="Times New Roman" w:hAnsi="Times New Roman" w:cs="Times New Roman"/>
      </w:rPr>
    </w:lvl>
    <w:lvl w:ilvl="1" w:tplc="40090019" w:tentative="1">
      <w:start w:val="1"/>
      <w:numFmt w:val="lowerLetter"/>
      <w:lvlText w:val="%2."/>
      <w:lvlJc w:val="left"/>
      <w:pPr>
        <w:ind w:left="2120" w:hanging="360"/>
      </w:pPr>
    </w:lvl>
    <w:lvl w:ilvl="2" w:tplc="4009001B" w:tentative="1">
      <w:start w:val="1"/>
      <w:numFmt w:val="lowerRoman"/>
      <w:lvlText w:val="%3."/>
      <w:lvlJc w:val="right"/>
      <w:pPr>
        <w:ind w:left="2840" w:hanging="180"/>
      </w:pPr>
    </w:lvl>
    <w:lvl w:ilvl="3" w:tplc="4009000F" w:tentative="1">
      <w:start w:val="1"/>
      <w:numFmt w:val="decimal"/>
      <w:lvlText w:val="%4."/>
      <w:lvlJc w:val="left"/>
      <w:pPr>
        <w:ind w:left="3560" w:hanging="360"/>
      </w:pPr>
    </w:lvl>
    <w:lvl w:ilvl="4" w:tplc="40090019" w:tentative="1">
      <w:start w:val="1"/>
      <w:numFmt w:val="lowerLetter"/>
      <w:lvlText w:val="%5."/>
      <w:lvlJc w:val="left"/>
      <w:pPr>
        <w:ind w:left="4280" w:hanging="360"/>
      </w:pPr>
    </w:lvl>
    <w:lvl w:ilvl="5" w:tplc="4009001B" w:tentative="1">
      <w:start w:val="1"/>
      <w:numFmt w:val="lowerRoman"/>
      <w:lvlText w:val="%6."/>
      <w:lvlJc w:val="right"/>
      <w:pPr>
        <w:ind w:left="5000" w:hanging="180"/>
      </w:pPr>
    </w:lvl>
    <w:lvl w:ilvl="6" w:tplc="4009000F" w:tentative="1">
      <w:start w:val="1"/>
      <w:numFmt w:val="decimal"/>
      <w:lvlText w:val="%7."/>
      <w:lvlJc w:val="left"/>
      <w:pPr>
        <w:ind w:left="5720" w:hanging="360"/>
      </w:pPr>
    </w:lvl>
    <w:lvl w:ilvl="7" w:tplc="40090019" w:tentative="1">
      <w:start w:val="1"/>
      <w:numFmt w:val="lowerLetter"/>
      <w:lvlText w:val="%8."/>
      <w:lvlJc w:val="left"/>
      <w:pPr>
        <w:ind w:left="6440" w:hanging="360"/>
      </w:pPr>
    </w:lvl>
    <w:lvl w:ilvl="8" w:tplc="4009001B" w:tentative="1">
      <w:start w:val="1"/>
      <w:numFmt w:val="lowerRoman"/>
      <w:lvlText w:val="%9."/>
      <w:lvlJc w:val="right"/>
      <w:pPr>
        <w:ind w:left="7160" w:hanging="180"/>
      </w:pPr>
    </w:lvl>
  </w:abstractNum>
  <w:abstractNum w:abstractNumId="4">
    <w:nsid w:val="114E1C79"/>
    <w:multiLevelType w:val="hybridMultilevel"/>
    <w:tmpl w:val="C3763FE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5">
    <w:nsid w:val="18B92799"/>
    <w:multiLevelType w:val="hybridMultilevel"/>
    <w:tmpl w:val="48F0AD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8736D45"/>
    <w:multiLevelType w:val="hybridMultilevel"/>
    <w:tmpl w:val="7FAA31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A104209"/>
    <w:multiLevelType w:val="hybridMultilevel"/>
    <w:tmpl w:val="91865D72"/>
    <w:lvl w:ilvl="0" w:tplc="5866D32A">
      <w:start w:val="1"/>
      <w:numFmt w:val="lowerLetter"/>
      <w:lvlText w:val="%1)"/>
      <w:lvlJc w:val="left"/>
      <w:pPr>
        <w:ind w:left="1040" w:hanging="360"/>
      </w:pPr>
      <w:rPr>
        <w:rFonts w:hint="default"/>
      </w:rPr>
    </w:lvl>
    <w:lvl w:ilvl="1" w:tplc="40090019" w:tentative="1">
      <w:start w:val="1"/>
      <w:numFmt w:val="lowerLetter"/>
      <w:lvlText w:val="%2."/>
      <w:lvlJc w:val="left"/>
      <w:pPr>
        <w:ind w:left="1760" w:hanging="360"/>
      </w:pPr>
    </w:lvl>
    <w:lvl w:ilvl="2" w:tplc="4009001B" w:tentative="1">
      <w:start w:val="1"/>
      <w:numFmt w:val="lowerRoman"/>
      <w:lvlText w:val="%3."/>
      <w:lvlJc w:val="right"/>
      <w:pPr>
        <w:ind w:left="2480" w:hanging="180"/>
      </w:pPr>
    </w:lvl>
    <w:lvl w:ilvl="3" w:tplc="4009000F" w:tentative="1">
      <w:start w:val="1"/>
      <w:numFmt w:val="decimal"/>
      <w:lvlText w:val="%4."/>
      <w:lvlJc w:val="left"/>
      <w:pPr>
        <w:ind w:left="3200" w:hanging="360"/>
      </w:pPr>
    </w:lvl>
    <w:lvl w:ilvl="4" w:tplc="40090019" w:tentative="1">
      <w:start w:val="1"/>
      <w:numFmt w:val="lowerLetter"/>
      <w:lvlText w:val="%5."/>
      <w:lvlJc w:val="left"/>
      <w:pPr>
        <w:ind w:left="3920" w:hanging="360"/>
      </w:pPr>
    </w:lvl>
    <w:lvl w:ilvl="5" w:tplc="4009001B" w:tentative="1">
      <w:start w:val="1"/>
      <w:numFmt w:val="lowerRoman"/>
      <w:lvlText w:val="%6."/>
      <w:lvlJc w:val="right"/>
      <w:pPr>
        <w:ind w:left="4640" w:hanging="180"/>
      </w:pPr>
    </w:lvl>
    <w:lvl w:ilvl="6" w:tplc="4009000F" w:tentative="1">
      <w:start w:val="1"/>
      <w:numFmt w:val="decimal"/>
      <w:lvlText w:val="%7."/>
      <w:lvlJc w:val="left"/>
      <w:pPr>
        <w:ind w:left="5360" w:hanging="360"/>
      </w:pPr>
    </w:lvl>
    <w:lvl w:ilvl="7" w:tplc="40090019" w:tentative="1">
      <w:start w:val="1"/>
      <w:numFmt w:val="lowerLetter"/>
      <w:lvlText w:val="%8."/>
      <w:lvlJc w:val="left"/>
      <w:pPr>
        <w:ind w:left="6080" w:hanging="360"/>
      </w:pPr>
    </w:lvl>
    <w:lvl w:ilvl="8" w:tplc="4009001B" w:tentative="1">
      <w:start w:val="1"/>
      <w:numFmt w:val="lowerRoman"/>
      <w:lvlText w:val="%9."/>
      <w:lvlJc w:val="right"/>
      <w:pPr>
        <w:ind w:left="6800" w:hanging="180"/>
      </w:pPr>
    </w:lvl>
  </w:abstractNum>
  <w:abstractNum w:abstractNumId="8">
    <w:nsid w:val="44453FE9"/>
    <w:multiLevelType w:val="hybridMultilevel"/>
    <w:tmpl w:val="5A7A5F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BF65BB6"/>
    <w:multiLevelType w:val="hybridMultilevel"/>
    <w:tmpl w:val="D4C08BD8"/>
    <w:lvl w:ilvl="0" w:tplc="6F82527C">
      <w:start w:val="5"/>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0">
    <w:nsid w:val="4C482994"/>
    <w:multiLevelType w:val="hybridMultilevel"/>
    <w:tmpl w:val="38207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0804920"/>
    <w:multiLevelType w:val="multilevel"/>
    <w:tmpl w:val="0C9E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4716C7"/>
    <w:multiLevelType w:val="hybridMultilevel"/>
    <w:tmpl w:val="48F0AD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1773297"/>
    <w:multiLevelType w:val="hybridMultilevel"/>
    <w:tmpl w:val="38207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8262080"/>
    <w:multiLevelType w:val="hybridMultilevel"/>
    <w:tmpl w:val="EFAADE1E"/>
    <w:lvl w:ilvl="0" w:tplc="4009000F">
      <w:start w:val="1"/>
      <w:numFmt w:val="decimal"/>
      <w:lvlText w:val="%1."/>
      <w:lvlJc w:val="left"/>
      <w:pPr>
        <w:ind w:left="720" w:hanging="360"/>
      </w:pPr>
      <w:rPr>
        <w:rFonts w:hint="default"/>
        <w:color w:val="00000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2"/>
  </w:num>
  <w:num w:numId="5">
    <w:abstractNumId w:val="6"/>
  </w:num>
  <w:num w:numId="6">
    <w:abstractNumId w:val="5"/>
  </w:num>
  <w:num w:numId="7">
    <w:abstractNumId w:val="7"/>
  </w:num>
  <w:num w:numId="8">
    <w:abstractNumId w:val="3"/>
  </w:num>
  <w:num w:numId="9">
    <w:abstractNumId w:val="13"/>
  </w:num>
  <w:num w:numId="10">
    <w:abstractNumId w:val="14"/>
  </w:num>
  <w:num w:numId="11">
    <w:abstractNumId w:val="8"/>
  </w:num>
  <w:num w:numId="12">
    <w:abstractNumId w:val="2"/>
  </w:num>
  <w:num w:numId="13">
    <w:abstractNumId w:val="1"/>
  </w:num>
  <w:num w:numId="14">
    <w:abstractNumId w:val="1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53B61"/>
    <w:rsid w:val="00000002"/>
    <w:rsid w:val="00002E6B"/>
    <w:rsid w:val="00013066"/>
    <w:rsid w:val="00013137"/>
    <w:rsid w:val="00016BB4"/>
    <w:rsid w:val="0002079E"/>
    <w:rsid w:val="000212C9"/>
    <w:rsid w:val="00051ADC"/>
    <w:rsid w:val="00055540"/>
    <w:rsid w:val="00061CF3"/>
    <w:rsid w:val="00062E88"/>
    <w:rsid w:val="000772CF"/>
    <w:rsid w:val="00077C42"/>
    <w:rsid w:val="00085B08"/>
    <w:rsid w:val="00093A48"/>
    <w:rsid w:val="000943C7"/>
    <w:rsid w:val="000A0220"/>
    <w:rsid w:val="000A2171"/>
    <w:rsid w:val="000A633C"/>
    <w:rsid w:val="000B10DD"/>
    <w:rsid w:val="000C471C"/>
    <w:rsid w:val="0011397C"/>
    <w:rsid w:val="00116547"/>
    <w:rsid w:val="00123500"/>
    <w:rsid w:val="00135CD3"/>
    <w:rsid w:val="00140C3D"/>
    <w:rsid w:val="00152623"/>
    <w:rsid w:val="00156BD4"/>
    <w:rsid w:val="001617CA"/>
    <w:rsid w:val="0016419A"/>
    <w:rsid w:val="00167AED"/>
    <w:rsid w:val="00170CBE"/>
    <w:rsid w:val="001A1391"/>
    <w:rsid w:val="001A50A7"/>
    <w:rsid w:val="001B0423"/>
    <w:rsid w:val="001C45D1"/>
    <w:rsid w:val="001E5EE7"/>
    <w:rsid w:val="001E7CBB"/>
    <w:rsid w:val="001F00A8"/>
    <w:rsid w:val="00211794"/>
    <w:rsid w:val="002159AB"/>
    <w:rsid w:val="00224EFF"/>
    <w:rsid w:val="00256203"/>
    <w:rsid w:val="00270372"/>
    <w:rsid w:val="00272247"/>
    <w:rsid w:val="00272280"/>
    <w:rsid w:val="00272923"/>
    <w:rsid w:val="0028720D"/>
    <w:rsid w:val="002941F9"/>
    <w:rsid w:val="00295A7E"/>
    <w:rsid w:val="002B43C7"/>
    <w:rsid w:val="002B7EB8"/>
    <w:rsid w:val="002C37B2"/>
    <w:rsid w:val="002C4BDA"/>
    <w:rsid w:val="002C54AB"/>
    <w:rsid w:val="002C554B"/>
    <w:rsid w:val="002C585D"/>
    <w:rsid w:val="002D0B7C"/>
    <w:rsid w:val="002E2D3F"/>
    <w:rsid w:val="003066BC"/>
    <w:rsid w:val="0030762A"/>
    <w:rsid w:val="00311CAC"/>
    <w:rsid w:val="00313150"/>
    <w:rsid w:val="00313709"/>
    <w:rsid w:val="00321F77"/>
    <w:rsid w:val="00324694"/>
    <w:rsid w:val="00326474"/>
    <w:rsid w:val="00342565"/>
    <w:rsid w:val="00352C05"/>
    <w:rsid w:val="0036206C"/>
    <w:rsid w:val="003655BD"/>
    <w:rsid w:val="00371CDD"/>
    <w:rsid w:val="00371CFE"/>
    <w:rsid w:val="003802AB"/>
    <w:rsid w:val="003825EC"/>
    <w:rsid w:val="00383F18"/>
    <w:rsid w:val="003935F9"/>
    <w:rsid w:val="00395E79"/>
    <w:rsid w:val="003D2E8F"/>
    <w:rsid w:val="003D66FE"/>
    <w:rsid w:val="003D6D16"/>
    <w:rsid w:val="003E46C0"/>
    <w:rsid w:val="003E69E7"/>
    <w:rsid w:val="003F76D8"/>
    <w:rsid w:val="00404BE0"/>
    <w:rsid w:val="00406D78"/>
    <w:rsid w:val="004174AA"/>
    <w:rsid w:val="004232D7"/>
    <w:rsid w:val="00430B6D"/>
    <w:rsid w:val="00441A0A"/>
    <w:rsid w:val="00441F7D"/>
    <w:rsid w:val="00443DCF"/>
    <w:rsid w:val="00453AE6"/>
    <w:rsid w:val="00454425"/>
    <w:rsid w:val="00480F99"/>
    <w:rsid w:val="00493CA6"/>
    <w:rsid w:val="004B7ECB"/>
    <w:rsid w:val="004D03C4"/>
    <w:rsid w:val="004D7629"/>
    <w:rsid w:val="004E130A"/>
    <w:rsid w:val="004E47E8"/>
    <w:rsid w:val="004F03D6"/>
    <w:rsid w:val="004F2571"/>
    <w:rsid w:val="004F431B"/>
    <w:rsid w:val="004F4E69"/>
    <w:rsid w:val="00510E55"/>
    <w:rsid w:val="0052253B"/>
    <w:rsid w:val="00536F1D"/>
    <w:rsid w:val="00542948"/>
    <w:rsid w:val="00544CD3"/>
    <w:rsid w:val="00551912"/>
    <w:rsid w:val="00553B61"/>
    <w:rsid w:val="00555D83"/>
    <w:rsid w:val="00555E35"/>
    <w:rsid w:val="0057292D"/>
    <w:rsid w:val="005767BE"/>
    <w:rsid w:val="005769F6"/>
    <w:rsid w:val="00583D83"/>
    <w:rsid w:val="00593175"/>
    <w:rsid w:val="005B424D"/>
    <w:rsid w:val="005C133E"/>
    <w:rsid w:val="005D10F8"/>
    <w:rsid w:val="005D22E8"/>
    <w:rsid w:val="005D43CC"/>
    <w:rsid w:val="005D5FA7"/>
    <w:rsid w:val="005F0893"/>
    <w:rsid w:val="005F6559"/>
    <w:rsid w:val="00600E05"/>
    <w:rsid w:val="00615485"/>
    <w:rsid w:val="006200ED"/>
    <w:rsid w:val="00627EFA"/>
    <w:rsid w:val="00634C8E"/>
    <w:rsid w:val="006451A8"/>
    <w:rsid w:val="00667C55"/>
    <w:rsid w:val="006706F4"/>
    <w:rsid w:val="00671552"/>
    <w:rsid w:val="00676D53"/>
    <w:rsid w:val="00677C0E"/>
    <w:rsid w:val="00681165"/>
    <w:rsid w:val="00681B2F"/>
    <w:rsid w:val="006A031F"/>
    <w:rsid w:val="006B116A"/>
    <w:rsid w:val="006B2E61"/>
    <w:rsid w:val="006B7E6E"/>
    <w:rsid w:val="006C1F96"/>
    <w:rsid w:val="006C3919"/>
    <w:rsid w:val="006C391D"/>
    <w:rsid w:val="006C5C61"/>
    <w:rsid w:val="006D659B"/>
    <w:rsid w:val="006D6AF9"/>
    <w:rsid w:val="006E5EE6"/>
    <w:rsid w:val="0071745D"/>
    <w:rsid w:val="0073254A"/>
    <w:rsid w:val="00736A66"/>
    <w:rsid w:val="00747C78"/>
    <w:rsid w:val="00761F77"/>
    <w:rsid w:val="00762A6D"/>
    <w:rsid w:val="00776B60"/>
    <w:rsid w:val="00780EC5"/>
    <w:rsid w:val="00785B26"/>
    <w:rsid w:val="007936EB"/>
    <w:rsid w:val="007A6BF4"/>
    <w:rsid w:val="007C48F7"/>
    <w:rsid w:val="007C4C80"/>
    <w:rsid w:val="007C797B"/>
    <w:rsid w:val="007E4B44"/>
    <w:rsid w:val="007F05DE"/>
    <w:rsid w:val="007F4D20"/>
    <w:rsid w:val="007F7139"/>
    <w:rsid w:val="0080693F"/>
    <w:rsid w:val="00821B0E"/>
    <w:rsid w:val="00847AB9"/>
    <w:rsid w:val="00852771"/>
    <w:rsid w:val="00852ED0"/>
    <w:rsid w:val="00856C2F"/>
    <w:rsid w:val="00864B73"/>
    <w:rsid w:val="008738A7"/>
    <w:rsid w:val="008B098D"/>
    <w:rsid w:val="008B2611"/>
    <w:rsid w:val="008B3A0E"/>
    <w:rsid w:val="008B6AE2"/>
    <w:rsid w:val="008D032A"/>
    <w:rsid w:val="008D441F"/>
    <w:rsid w:val="008E25F9"/>
    <w:rsid w:val="00903B09"/>
    <w:rsid w:val="009319C8"/>
    <w:rsid w:val="0093686F"/>
    <w:rsid w:val="00952481"/>
    <w:rsid w:val="00973674"/>
    <w:rsid w:val="009837C7"/>
    <w:rsid w:val="00991235"/>
    <w:rsid w:val="00993D16"/>
    <w:rsid w:val="009A1EC1"/>
    <w:rsid w:val="009A5379"/>
    <w:rsid w:val="009A6746"/>
    <w:rsid w:val="009B077A"/>
    <w:rsid w:val="009C13DD"/>
    <w:rsid w:val="009C4FF8"/>
    <w:rsid w:val="009D37F2"/>
    <w:rsid w:val="009D65A4"/>
    <w:rsid w:val="009D6981"/>
    <w:rsid w:val="009D6CF0"/>
    <w:rsid w:val="009E1968"/>
    <w:rsid w:val="009E418D"/>
    <w:rsid w:val="009E7DD9"/>
    <w:rsid w:val="009F0BBB"/>
    <w:rsid w:val="00A00FA4"/>
    <w:rsid w:val="00A07C63"/>
    <w:rsid w:val="00A10687"/>
    <w:rsid w:val="00A15DF6"/>
    <w:rsid w:val="00A16936"/>
    <w:rsid w:val="00A20777"/>
    <w:rsid w:val="00A3202E"/>
    <w:rsid w:val="00A32FC0"/>
    <w:rsid w:val="00A35D07"/>
    <w:rsid w:val="00A62FAC"/>
    <w:rsid w:val="00A753D2"/>
    <w:rsid w:val="00A82A9C"/>
    <w:rsid w:val="00A83664"/>
    <w:rsid w:val="00A96EAE"/>
    <w:rsid w:val="00A97605"/>
    <w:rsid w:val="00AA3C71"/>
    <w:rsid w:val="00AA51EF"/>
    <w:rsid w:val="00AB3D83"/>
    <w:rsid w:val="00AB49C4"/>
    <w:rsid w:val="00AB57F4"/>
    <w:rsid w:val="00AB5CA3"/>
    <w:rsid w:val="00AC577C"/>
    <w:rsid w:val="00AD0FEC"/>
    <w:rsid w:val="00AD6349"/>
    <w:rsid w:val="00AE26BD"/>
    <w:rsid w:val="00AE3170"/>
    <w:rsid w:val="00B07C52"/>
    <w:rsid w:val="00B13FFA"/>
    <w:rsid w:val="00B2515B"/>
    <w:rsid w:val="00B308E8"/>
    <w:rsid w:val="00B54B65"/>
    <w:rsid w:val="00B56198"/>
    <w:rsid w:val="00B61EEB"/>
    <w:rsid w:val="00B74345"/>
    <w:rsid w:val="00B757B3"/>
    <w:rsid w:val="00B76A53"/>
    <w:rsid w:val="00B974B5"/>
    <w:rsid w:val="00BA633B"/>
    <w:rsid w:val="00BA6EC7"/>
    <w:rsid w:val="00BB1E8F"/>
    <w:rsid w:val="00BC6AB0"/>
    <w:rsid w:val="00BD294C"/>
    <w:rsid w:val="00BD2BD7"/>
    <w:rsid w:val="00BD6DB1"/>
    <w:rsid w:val="00BD70F4"/>
    <w:rsid w:val="00BD791C"/>
    <w:rsid w:val="00BE13C2"/>
    <w:rsid w:val="00BE6075"/>
    <w:rsid w:val="00BF502F"/>
    <w:rsid w:val="00C14BB9"/>
    <w:rsid w:val="00C20ECA"/>
    <w:rsid w:val="00C2406E"/>
    <w:rsid w:val="00C3779C"/>
    <w:rsid w:val="00C37EC4"/>
    <w:rsid w:val="00C41402"/>
    <w:rsid w:val="00C64E64"/>
    <w:rsid w:val="00C7210D"/>
    <w:rsid w:val="00C74F33"/>
    <w:rsid w:val="00C75889"/>
    <w:rsid w:val="00C828E6"/>
    <w:rsid w:val="00C933A5"/>
    <w:rsid w:val="00CA2C0F"/>
    <w:rsid w:val="00CA6716"/>
    <w:rsid w:val="00CB020B"/>
    <w:rsid w:val="00CB2283"/>
    <w:rsid w:val="00CB6405"/>
    <w:rsid w:val="00CC16E7"/>
    <w:rsid w:val="00CC4E1D"/>
    <w:rsid w:val="00CE1C1D"/>
    <w:rsid w:val="00CF3880"/>
    <w:rsid w:val="00CF6E85"/>
    <w:rsid w:val="00CF7848"/>
    <w:rsid w:val="00D03D2E"/>
    <w:rsid w:val="00D13E66"/>
    <w:rsid w:val="00D144C5"/>
    <w:rsid w:val="00D47E1C"/>
    <w:rsid w:val="00D5008C"/>
    <w:rsid w:val="00D51647"/>
    <w:rsid w:val="00D75C5E"/>
    <w:rsid w:val="00D94A90"/>
    <w:rsid w:val="00DA2415"/>
    <w:rsid w:val="00DA6D99"/>
    <w:rsid w:val="00DB06FE"/>
    <w:rsid w:val="00DB530C"/>
    <w:rsid w:val="00DB5EF6"/>
    <w:rsid w:val="00DC4AFC"/>
    <w:rsid w:val="00DD3A8C"/>
    <w:rsid w:val="00E109BB"/>
    <w:rsid w:val="00E13127"/>
    <w:rsid w:val="00E172AD"/>
    <w:rsid w:val="00E23F26"/>
    <w:rsid w:val="00E32CD0"/>
    <w:rsid w:val="00E50AE0"/>
    <w:rsid w:val="00E71B00"/>
    <w:rsid w:val="00E82DAF"/>
    <w:rsid w:val="00E85C8B"/>
    <w:rsid w:val="00E85E12"/>
    <w:rsid w:val="00E871A6"/>
    <w:rsid w:val="00E94E87"/>
    <w:rsid w:val="00EA144C"/>
    <w:rsid w:val="00EA541B"/>
    <w:rsid w:val="00EB01C4"/>
    <w:rsid w:val="00EB161E"/>
    <w:rsid w:val="00EB5BFB"/>
    <w:rsid w:val="00EC6331"/>
    <w:rsid w:val="00EC66BB"/>
    <w:rsid w:val="00ED63B5"/>
    <w:rsid w:val="00EE425A"/>
    <w:rsid w:val="00EE77EE"/>
    <w:rsid w:val="00F05B03"/>
    <w:rsid w:val="00F065C0"/>
    <w:rsid w:val="00F17EE2"/>
    <w:rsid w:val="00F37115"/>
    <w:rsid w:val="00F50FF5"/>
    <w:rsid w:val="00F80D51"/>
    <w:rsid w:val="00F81E42"/>
    <w:rsid w:val="00F82D89"/>
    <w:rsid w:val="00F902B1"/>
    <w:rsid w:val="00F937DC"/>
    <w:rsid w:val="00FB75E4"/>
    <w:rsid w:val="00FC3B6C"/>
    <w:rsid w:val="00FC4472"/>
    <w:rsid w:val="00FC5002"/>
    <w:rsid w:val="00FD34E8"/>
    <w:rsid w:val="00FD4674"/>
    <w:rsid w:val="00FD4CD1"/>
    <w:rsid w:val="00FD4DE8"/>
    <w:rsid w:val="00FF12D9"/>
    <w:rsid w:val="00FF284D"/>
    <w:rsid w:val="00FF332C"/>
    <w:rsid w:val="00FF560C"/>
    <w:rsid w:val="00FF7A9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0A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AB49C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35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23500"/>
    <w:pPr>
      <w:ind w:left="720"/>
      <w:contextualSpacing/>
    </w:pPr>
  </w:style>
  <w:style w:type="character" w:customStyle="1" w:styleId="apple-converted-space">
    <w:name w:val="apple-converted-space"/>
    <w:basedOn w:val="DefaultParagraphFont"/>
    <w:rsid w:val="002B7EB8"/>
  </w:style>
  <w:style w:type="character" w:styleId="Hyperlink">
    <w:name w:val="Hyperlink"/>
    <w:basedOn w:val="DefaultParagraphFont"/>
    <w:unhideWhenUsed/>
    <w:rsid w:val="00CF3880"/>
    <w:rPr>
      <w:color w:val="0000FF"/>
      <w:u w:val="single"/>
    </w:rPr>
  </w:style>
  <w:style w:type="character" w:styleId="Strong">
    <w:name w:val="Strong"/>
    <w:basedOn w:val="DefaultParagraphFont"/>
    <w:uiPriority w:val="22"/>
    <w:qFormat/>
    <w:rsid w:val="00E50AE0"/>
    <w:rPr>
      <w:b/>
      <w:bCs/>
    </w:rPr>
  </w:style>
  <w:style w:type="paragraph" w:styleId="BalloonText">
    <w:name w:val="Balloon Text"/>
    <w:basedOn w:val="Normal"/>
    <w:link w:val="BalloonTextChar"/>
    <w:uiPriority w:val="99"/>
    <w:semiHidden/>
    <w:unhideWhenUsed/>
    <w:rsid w:val="0036206C"/>
    <w:rPr>
      <w:rFonts w:ascii="Tahoma" w:hAnsi="Tahoma" w:cs="Tahoma"/>
      <w:sz w:val="16"/>
      <w:szCs w:val="16"/>
    </w:rPr>
  </w:style>
  <w:style w:type="character" w:customStyle="1" w:styleId="BalloonTextChar">
    <w:name w:val="Balloon Text Char"/>
    <w:basedOn w:val="DefaultParagraphFont"/>
    <w:link w:val="BalloonText"/>
    <w:uiPriority w:val="99"/>
    <w:semiHidden/>
    <w:rsid w:val="0036206C"/>
    <w:rPr>
      <w:rFonts w:ascii="Tahoma" w:hAnsi="Tahoma" w:cs="Tahoma"/>
      <w:sz w:val="16"/>
      <w:szCs w:val="16"/>
      <w:lang w:val="en-IN"/>
    </w:rPr>
  </w:style>
  <w:style w:type="paragraph" w:styleId="Header">
    <w:name w:val="header"/>
    <w:basedOn w:val="Normal"/>
    <w:link w:val="HeaderChar"/>
    <w:uiPriority w:val="99"/>
    <w:semiHidden/>
    <w:unhideWhenUsed/>
    <w:rsid w:val="009E7DD9"/>
    <w:pPr>
      <w:tabs>
        <w:tab w:val="center" w:pos="4513"/>
        <w:tab w:val="right" w:pos="9026"/>
      </w:tabs>
    </w:pPr>
  </w:style>
  <w:style w:type="character" w:customStyle="1" w:styleId="HeaderChar">
    <w:name w:val="Header Char"/>
    <w:basedOn w:val="DefaultParagraphFont"/>
    <w:link w:val="Header"/>
    <w:uiPriority w:val="99"/>
    <w:semiHidden/>
    <w:rsid w:val="009E7DD9"/>
    <w:rPr>
      <w:lang w:val="en-IN"/>
    </w:rPr>
  </w:style>
  <w:style w:type="paragraph" w:styleId="Footer">
    <w:name w:val="footer"/>
    <w:basedOn w:val="Normal"/>
    <w:link w:val="FooterChar"/>
    <w:uiPriority w:val="99"/>
    <w:unhideWhenUsed/>
    <w:rsid w:val="009E7DD9"/>
    <w:pPr>
      <w:tabs>
        <w:tab w:val="center" w:pos="4513"/>
        <w:tab w:val="right" w:pos="9026"/>
      </w:tabs>
    </w:pPr>
  </w:style>
  <w:style w:type="character" w:customStyle="1" w:styleId="FooterChar">
    <w:name w:val="Footer Char"/>
    <w:basedOn w:val="DefaultParagraphFont"/>
    <w:link w:val="Footer"/>
    <w:uiPriority w:val="99"/>
    <w:rsid w:val="009E7DD9"/>
    <w:rPr>
      <w:lang w:val="en-IN"/>
    </w:rPr>
  </w:style>
  <w:style w:type="paragraph" w:styleId="NormalWeb">
    <w:name w:val="Normal (Web)"/>
    <w:basedOn w:val="Normal"/>
    <w:uiPriority w:val="99"/>
    <w:unhideWhenUsed/>
    <w:rsid w:val="00A35D07"/>
    <w:pPr>
      <w:spacing w:before="100" w:beforeAutospacing="1" w:after="100" w:afterAutospacing="1"/>
    </w:pPr>
    <w:rPr>
      <w:lang w:eastAsia="en-IN"/>
    </w:rPr>
  </w:style>
  <w:style w:type="character" w:customStyle="1" w:styleId="Heading2Char">
    <w:name w:val="Heading 2 Char"/>
    <w:basedOn w:val="DefaultParagraphFont"/>
    <w:link w:val="Heading2"/>
    <w:rsid w:val="00AB49C4"/>
    <w:rPr>
      <w:rFonts w:ascii="Times New Roman" w:eastAsia="Times New Roman" w:hAnsi="Times New Roman" w:cs="Times New Roman"/>
      <w:b/>
      <w:bCs/>
      <w:sz w:val="36"/>
      <w:szCs w:val="36"/>
    </w:rPr>
  </w:style>
  <w:style w:type="character" w:customStyle="1" w:styleId="titleauthoretcsmall">
    <w:name w:val="titleauthoretc small"/>
    <w:basedOn w:val="DefaultParagraphFont"/>
    <w:rsid w:val="00AB49C4"/>
  </w:style>
  <w:style w:type="character" w:customStyle="1" w:styleId="nfn">
    <w:name w:val="n fn"/>
    <w:basedOn w:val="DefaultParagraphFont"/>
    <w:rsid w:val="00AB49C4"/>
  </w:style>
  <w:style w:type="character" w:styleId="Emphasis">
    <w:name w:val="Emphasis"/>
    <w:basedOn w:val="DefaultParagraphFont"/>
    <w:uiPriority w:val="20"/>
    <w:qFormat/>
    <w:rsid w:val="00AB49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earch.proquest.com/lisa/indexinglinkhandler/sng/au/Eden,+P/$N?accountid=107541"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arch.proquest.com/lisa/pubidlinkhandler/sng/pubtitle/Library+Review/$N?accountid=107541"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earch.proquest.com/lisa/indexingvolumeissuelinkhandler/23477/Library+Management/01994Y01Y01$231994$3b++Vol.+15+$284$29/15/4?accountid=107541" TargetMode="External"/><Relationship Id="rId25" Type="http://schemas.openxmlformats.org/officeDocument/2006/relationships/hyperlink" Target="http://search.proquest.com/lisa/indexingvolumeissuelinkhandler/23477/Records+Management+Journal/01991Y07Y01$23Jul+1991$3b++Vol.+3+$282$29/3/2?accountid=107541" TargetMode="External"/><Relationship Id="rId2" Type="http://schemas.openxmlformats.org/officeDocument/2006/relationships/numbering" Target="numbering.xml"/><Relationship Id="rId16" Type="http://schemas.openxmlformats.org/officeDocument/2006/relationships/hyperlink" Target="http://search.proquest.com/lisa/pubidlinkhandler/sng/pubtitle/Library+Management/$N?accountid=107541" TargetMode="External"/><Relationship Id="rId20" Type="http://schemas.openxmlformats.org/officeDocument/2006/relationships/hyperlink" Target="http://search.proquest.com/lisa/pubidlinkhandler/sng/pubtitle/Library+and+Archival+Security/$N?accountid=107541" TargetMode="External"/><Relationship Id="rId18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earch.proquest.com/lisa/pubidlinkhandler/sng/pubtitle/Records+Management+Journal/$N?accountid=107541" TargetMode="External"/><Relationship Id="rId5" Type="http://schemas.openxmlformats.org/officeDocument/2006/relationships/webSettings" Target="webSettings.xml"/><Relationship Id="rId15" Type="http://schemas.openxmlformats.org/officeDocument/2006/relationships/hyperlink" Target="http://search.proquest.com/lisa/indexinglinkhandler/sng/au/Matthews,+G/$N?accountid=107541" TargetMode="External"/><Relationship Id="rId23" Type="http://schemas.openxmlformats.org/officeDocument/2006/relationships/hyperlink" Target="http://search.proquest.com/lisa/indexinglinkhandler/sng/au/Yujiro,+O/$N?accountid=107541" TargetMode="Externa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earch.proquest.com/lisa/indexinglinkhandler/sng/au/Owens,+B+M/$N?accountid=107541"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earch.proquest.com/lisa/indexinglinkhandler/sng/au/Feather,+J/$N?accountid=107541" TargetMode="External"/><Relationship Id="rId22" Type="http://schemas.openxmlformats.org/officeDocument/2006/relationships/hyperlink" Target="http://search.proquest.com/lisa/indexingvolumeissuelinkhandler/23477/Library+Review/02008Y01Y01$232008$3b++Vol.+57+$286$29/57/6?accountid=107541"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D697BA-FB08-457B-A137-4F386ACAC023}"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IN"/>
        </a:p>
      </dgm:t>
    </dgm:pt>
    <dgm:pt modelId="{A708539B-8EA6-45BB-BD4A-B7069DDE4495}">
      <dgm:prSet phldrT="[Text]" custT="1"/>
      <dgm:spPr/>
      <dgm:t>
        <a:bodyPr/>
        <a:lstStyle/>
        <a:p>
          <a:r>
            <a:rPr lang="en-IN" sz="1000">
              <a:latin typeface="Arial" pitchFamily="34" charset="0"/>
              <a:cs typeface="Arial" pitchFamily="34" charset="0"/>
            </a:rPr>
            <a:t>Prevention</a:t>
          </a:r>
        </a:p>
      </dgm:t>
    </dgm:pt>
    <dgm:pt modelId="{62C675FC-3CE3-446D-8C46-F3E995C39CD9}" type="parTrans" cxnId="{5AB0C796-2473-423C-9D8A-2DD442B02531}">
      <dgm:prSet/>
      <dgm:spPr/>
      <dgm:t>
        <a:bodyPr/>
        <a:lstStyle/>
        <a:p>
          <a:endParaRPr lang="en-IN"/>
        </a:p>
      </dgm:t>
    </dgm:pt>
    <dgm:pt modelId="{542854FA-BCE6-4EFC-AD95-19DB94607A7D}" type="sibTrans" cxnId="{5AB0C796-2473-423C-9D8A-2DD442B02531}">
      <dgm:prSet/>
      <dgm:spPr/>
      <dgm:t>
        <a:bodyPr/>
        <a:lstStyle/>
        <a:p>
          <a:endParaRPr lang="en-IN"/>
        </a:p>
      </dgm:t>
    </dgm:pt>
    <dgm:pt modelId="{600762A9-BB25-489E-B60B-3AD0E697931E}">
      <dgm:prSet phldrT="[Text]" custT="1"/>
      <dgm:spPr/>
      <dgm:t>
        <a:bodyPr/>
        <a:lstStyle/>
        <a:p>
          <a:r>
            <a:rPr lang="en-IN" sz="1000">
              <a:latin typeface="Arial" pitchFamily="34" charset="0"/>
              <a:cs typeface="Arial" pitchFamily="34" charset="0"/>
            </a:rPr>
            <a:t>Mitigation</a:t>
          </a:r>
        </a:p>
      </dgm:t>
    </dgm:pt>
    <dgm:pt modelId="{025C9D80-5701-423E-A621-127E8116D2ED}" type="parTrans" cxnId="{F7806E51-C644-4690-AB18-E3326478D5EE}">
      <dgm:prSet/>
      <dgm:spPr/>
      <dgm:t>
        <a:bodyPr/>
        <a:lstStyle/>
        <a:p>
          <a:endParaRPr lang="en-IN"/>
        </a:p>
      </dgm:t>
    </dgm:pt>
    <dgm:pt modelId="{D3684CA1-4C5E-4B91-A2D7-3FCB7443962A}" type="sibTrans" cxnId="{F7806E51-C644-4690-AB18-E3326478D5EE}">
      <dgm:prSet/>
      <dgm:spPr/>
      <dgm:t>
        <a:bodyPr/>
        <a:lstStyle/>
        <a:p>
          <a:endParaRPr lang="en-IN"/>
        </a:p>
      </dgm:t>
    </dgm:pt>
    <dgm:pt modelId="{9A70B291-6021-438D-8EFF-6917FDDFEBC1}">
      <dgm:prSet phldrT="[Text]" custT="1"/>
      <dgm:spPr/>
      <dgm:t>
        <a:bodyPr/>
        <a:lstStyle/>
        <a:p>
          <a:r>
            <a:rPr lang="en-IN" sz="1000">
              <a:latin typeface="Arial" pitchFamily="34" charset="0"/>
              <a:cs typeface="Arial" pitchFamily="34" charset="0"/>
            </a:rPr>
            <a:t>Preparedness</a:t>
          </a:r>
        </a:p>
      </dgm:t>
    </dgm:pt>
    <dgm:pt modelId="{BD8811DB-A87E-4FFE-B927-2C5C6B79A8C5}" type="parTrans" cxnId="{BDBC4E31-AA15-4249-BC7B-7C5392FB9E7B}">
      <dgm:prSet/>
      <dgm:spPr/>
      <dgm:t>
        <a:bodyPr/>
        <a:lstStyle/>
        <a:p>
          <a:endParaRPr lang="en-IN"/>
        </a:p>
      </dgm:t>
    </dgm:pt>
    <dgm:pt modelId="{297CBF64-B096-47B4-97BA-E96EB2E00AF7}" type="sibTrans" cxnId="{BDBC4E31-AA15-4249-BC7B-7C5392FB9E7B}">
      <dgm:prSet/>
      <dgm:spPr/>
      <dgm:t>
        <a:bodyPr/>
        <a:lstStyle/>
        <a:p>
          <a:endParaRPr lang="en-IN"/>
        </a:p>
      </dgm:t>
    </dgm:pt>
    <dgm:pt modelId="{62065BD9-A592-4CDD-832F-70B8E5B3A83D}">
      <dgm:prSet phldrT="[Text]" custT="1"/>
      <dgm:spPr/>
      <dgm:t>
        <a:bodyPr/>
        <a:lstStyle/>
        <a:p>
          <a:r>
            <a:rPr lang="en-IN" sz="1000">
              <a:latin typeface="Arial" pitchFamily="34" charset="0"/>
              <a:cs typeface="Arial" pitchFamily="34" charset="0"/>
            </a:rPr>
            <a:t>Response</a:t>
          </a:r>
        </a:p>
      </dgm:t>
    </dgm:pt>
    <dgm:pt modelId="{8F8A21E3-7E33-49A9-ABFB-C191B8A1776F}" type="parTrans" cxnId="{B299FE21-F217-4715-83F3-D6779A60D6B6}">
      <dgm:prSet/>
      <dgm:spPr/>
      <dgm:t>
        <a:bodyPr/>
        <a:lstStyle/>
        <a:p>
          <a:endParaRPr lang="en-IN"/>
        </a:p>
      </dgm:t>
    </dgm:pt>
    <dgm:pt modelId="{C5FEB489-CD3B-4CA9-8F45-B5755A5142A2}" type="sibTrans" cxnId="{B299FE21-F217-4715-83F3-D6779A60D6B6}">
      <dgm:prSet/>
      <dgm:spPr/>
      <dgm:t>
        <a:bodyPr/>
        <a:lstStyle/>
        <a:p>
          <a:endParaRPr lang="en-IN"/>
        </a:p>
      </dgm:t>
    </dgm:pt>
    <dgm:pt modelId="{A0795E16-A1C5-46B4-B421-4298EC39349D}">
      <dgm:prSet phldrT="[Text]" custT="1"/>
      <dgm:spPr/>
      <dgm:t>
        <a:bodyPr/>
        <a:lstStyle/>
        <a:p>
          <a:r>
            <a:rPr lang="en-IN" sz="1000">
              <a:latin typeface="Arial" pitchFamily="34" charset="0"/>
              <a:cs typeface="Arial" pitchFamily="34" charset="0"/>
            </a:rPr>
            <a:t>Risk Reduction</a:t>
          </a:r>
        </a:p>
      </dgm:t>
    </dgm:pt>
    <dgm:pt modelId="{540B9B3C-5188-495A-A2D8-DD12A5F4860B}" type="parTrans" cxnId="{22489089-E148-4B33-BEDB-31ACBF664EDA}">
      <dgm:prSet/>
      <dgm:spPr/>
      <dgm:t>
        <a:bodyPr/>
        <a:lstStyle/>
        <a:p>
          <a:endParaRPr lang="en-IN"/>
        </a:p>
      </dgm:t>
    </dgm:pt>
    <dgm:pt modelId="{8D08351E-D27E-4059-A86C-418259A191DE}" type="sibTrans" cxnId="{22489089-E148-4B33-BEDB-31ACBF664EDA}">
      <dgm:prSet/>
      <dgm:spPr/>
      <dgm:t>
        <a:bodyPr/>
        <a:lstStyle/>
        <a:p>
          <a:endParaRPr lang="en-IN"/>
        </a:p>
      </dgm:t>
    </dgm:pt>
    <dgm:pt modelId="{7E71BF5F-1F90-42AF-AB80-00048E3660EB}">
      <dgm:prSet phldrT="[Text]" custT="1"/>
      <dgm:spPr/>
      <dgm:t>
        <a:bodyPr/>
        <a:lstStyle/>
        <a:p>
          <a:r>
            <a:rPr lang="en-IN" sz="1000">
              <a:latin typeface="Arial" pitchFamily="34" charset="0"/>
              <a:cs typeface="Arial" pitchFamily="34" charset="0"/>
            </a:rPr>
            <a:t>Recovery</a:t>
          </a:r>
        </a:p>
      </dgm:t>
    </dgm:pt>
    <dgm:pt modelId="{EBF61902-439D-4FB5-AC6D-446E9F7BD620}" type="parTrans" cxnId="{9AE625CE-3752-4521-8A39-96B8225503C8}">
      <dgm:prSet/>
      <dgm:spPr/>
      <dgm:t>
        <a:bodyPr/>
        <a:lstStyle/>
        <a:p>
          <a:endParaRPr lang="en-IN"/>
        </a:p>
      </dgm:t>
    </dgm:pt>
    <dgm:pt modelId="{91D9A117-A404-48EC-843E-A17DC3FE8B6D}" type="sibTrans" cxnId="{9AE625CE-3752-4521-8A39-96B8225503C8}">
      <dgm:prSet/>
      <dgm:spPr/>
      <dgm:t>
        <a:bodyPr/>
        <a:lstStyle/>
        <a:p>
          <a:endParaRPr lang="en-IN"/>
        </a:p>
      </dgm:t>
    </dgm:pt>
    <dgm:pt modelId="{00670CAF-5E2B-4B7A-A312-6F8F24213D8B}">
      <dgm:prSet phldrT="[Text]"/>
      <dgm:spPr/>
      <dgm:t>
        <a:bodyPr/>
        <a:lstStyle/>
        <a:p>
          <a:endParaRPr lang="en-IN"/>
        </a:p>
      </dgm:t>
    </dgm:pt>
    <dgm:pt modelId="{1DB3E72F-318B-4429-80B3-063941BCDB64}" type="parTrans" cxnId="{D4CB8EFD-65E0-45EC-8806-0DB073A32D2A}">
      <dgm:prSet/>
      <dgm:spPr/>
      <dgm:t>
        <a:bodyPr/>
        <a:lstStyle/>
        <a:p>
          <a:endParaRPr lang="en-IN"/>
        </a:p>
      </dgm:t>
    </dgm:pt>
    <dgm:pt modelId="{6430C7E5-014A-4F2F-9913-F04C34A1915B}" type="sibTrans" cxnId="{D4CB8EFD-65E0-45EC-8806-0DB073A32D2A}">
      <dgm:prSet/>
      <dgm:spPr/>
      <dgm:t>
        <a:bodyPr/>
        <a:lstStyle/>
        <a:p>
          <a:endParaRPr lang="en-IN"/>
        </a:p>
      </dgm:t>
    </dgm:pt>
    <dgm:pt modelId="{92407FFB-84B5-4A5D-B2EF-98C36F8361DB}" type="pres">
      <dgm:prSet presAssocID="{F0D697BA-FB08-457B-A137-4F386ACAC023}" presName="cycle" presStyleCnt="0">
        <dgm:presLayoutVars>
          <dgm:dir/>
          <dgm:resizeHandles val="exact"/>
        </dgm:presLayoutVars>
      </dgm:prSet>
      <dgm:spPr/>
      <dgm:t>
        <a:bodyPr/>
        <a:lstStyle/>
        <a:p>
          <a:endParaRPr lang="en-IN"/>
        </a:p>
      </dgm:t>
    </dgm:pt>
    <dgm:pt modelId="{C806419A-B13E-4C9C-9D8C-0E84D3CB46B7}" type="pres">
      <dgm:prSet presAssocID="{A708539B-8EA6-45BB-BD4A-B7069DDE4495}" presName="dummy" presStyleCnt="0"/>
      <dgm:spPr/>
    </dgm:pt>
    <dgm:pt modelId="{72892900-6354-41A6-B2C1-D25A1C27E1EF}" type="pres">
      <dgm:prSet presAssocID="{A708539B-8EA6-45BB-BD4A-B7069DDE4495}" presName="node" presStyleLbl="revTx" presStyleIdx="0" presStyleCnt="7" custScaleX="138317">
        <dgm:presLayoutVars>
          <dgm:bulletEnabled val="1"/>
        </dgm:presLayoutVars>
      </dgm:prSet>
      <dgm:spPr/>
      <dgm:t>
        <a:bodyPr/>
        <a:lstStyle/>
        <a:p>
          <a:endParaRPr lang="en-IN"/>
        </a:p>
      </dgm:t>
    </dgm:pt>
    <dgm:pt modelId="{0C73CC04-39D5-45B0-93FA-2112CB9E6EDE}" type="pres">
      <dgm:prSet presAssocID="{542854FA-BCE6-4EFC-AD95-19DB94607A7D}" presName="sibTrans" presStyleLbl="node1" presStyleIdx="0" presStyleCnt="7"/>
      <dgm:spPr/>
      <dgm:t>
        <a:bodyPr/>
        <a:lstStyle/>
        <a:p>
          <a:endParaRPr lang="en-IN"/>
        </a:p>
      </dgm:t>
    </dgm:pt>
    <dgm:pt modelId="{FC711D18-F5E4-4C8A-93C4-D928CE324D2A}" type="pres">
      <dgm:prSet presAssocID="{600762A9-BB25-489E-B60B-3AD0E697931E}" presName="dummy" presStyleCnt="0"/>
      <dgm:spPr/>
    </dgm:pt>
    <dgm:pt modelId="{2591D4A5-38AC-4B0D-BCC2-0FEA970BC51A}" type="pres">
      <dgm:prSet presAssocID="{600762A9-BB25-489E-B60B-3AD0E697931E}" presName="node" presStyleLbl="revTx" presStyleIdx="1" presStyleCnt="7">
        <dgm:presLayoutVars>
          <dgm:bulletEnabled val="1"/>
        </dgm:presLayoutVars>
      </dgm:prSet>
      <dgm:spPr/>
      <dgm:t>
        <a:bodyPr/>
        <a:lstStyle/>
        <a:p>
          <a:endParaRPr lang="en-IN"/>
        </a:p>
      </dgm:t>
    </dgm:pt>
    <dgm:pt modelId="{4324D7BD-1855-493B-AD15-7369B7911532}" type="pres">
      <dgm:prSet presAssocID="{D3684CA1-4C5E-4B91-A2D7-3FCB7443962A}" presName="sibTrans" presStyleLbl="node1" presStyleIdx="1" presStyleCnt="7"/>
      <dgm:spPr/>
      <dgm:t>
        <a:bodyPr/>
        <a:lstStyle/>
        <a:p>
          <a:endParaRPr lang="en-IN"/>
        </a:p>
      </dgm:t>
    </dgm:pt>
    <dgm:pt modelId="{DD3555AB-E310-40D3-97CB-A1F1B652049F}" type="pres">
      <dgm:prSet presAssocID="{00670CAF-5E2B-4B7A-A312-6F8F24213D8B}" presName="dummy" presStyleCnt="0"/>
      <dgm:spPr/>
    </dgm:pt>
    <dgm:pt modelId="{5BB596FB-1B2D-4A7F-9EE3-F8E32D7F5072}" type="pres">
      <dgm:prSet presAssocID="{00670CAF-5E2B-4B7A-A312-6F8F24213D8B}" presName="node" presStyleLbl="revTx" presStyleIdx="2" presStyleCnt="7">
        <dgm:presLayoutVars>
          <dgm:bulletEnabled val="1"/>
        </dgm:presLayoutVars>
      </dgm:prSet>
      <dgm:spPr/>
      <dgm:t>
        <a:bodyPr/>
        <a:lstStyle/>
        <a:p>
          <a:endParaRPr lang="en-IN"/>
        </a:p>
      </dgm:t>
    </dgm:pt>
    <dgm:pt modelId="{CD116B54-4956-4194-8672-A0B10B6968B7}" type="pres">
      <dgm:prSet presAssocID="{6430C7E5-014A-4F2F-9913-F04C34A1915B}" presName="sibTrans" presStyleLbl="node1" presStyleIdx="2" presStyleCnt="7"/>
      <dgm:spPr/>
      <dgm:t>
        <a:bodyPr/>
        <a:lstStyle/>
        <a:p>
          <a:endParaRPr lang="en-IN"/>
        </a:p>
      </dgm:t>
    </dgm:pt>
    <dgm:pt modelId="{F5D26C91-0518-4ED3-BF37-1059275EE2AC}" type="pres">
      <dgm:prSet presAssocID="{9A70B291-6021-438D-8EFF-6917FDDFEBC1}" presName="dummy" presStyleCnt="0"/>
      <dgm:spPr/>
    </dgm:pt>
    <dgm:pt modelId="{259F96A7-315E-4A17-BACB-B265654A682F}" type="pres">
      <dgm:prSet presAssocID="{9A70B291-6021-438D-8EFF-6917FDDFEBC1}" presName="node" presStyleLbl="revTx" presStyleIdx="3" presStyleCnt="7" custScaleX="161064" custScaleY="166977">
        <dgm:presLayoutVars>
          <dgm:bulletEnabled val="1"/>
        </dgm:presLayoutVars>
      </dgm:prSet>
      <dgm:spPr/>
      <dgm:t>
        <a:bodyPr/>
        <a:lstStyle/>
        <a:p>
          <a:endParaRPr lang="en-IN"/>
        </a:p>
      </dgm:t>
    </dgm:pt>
    <dgm:pt modelId="{2F4A2380-9677-4FE5-8858-A0D2D74FCB1A}" type="pres">
      <dgm:prSet presAssocID="{297CBF64-B096-47B4-97BA-E96EB2E00AF7}" presName="sibTrans" presStyleLbl="node1" presStyleIdx="3" presStyleCnt="7"/>
      <dgm:spPr/>
      <dgm:t>
        <a:bodyPr/>
        <a:lstStyle/>
        <a:p>
          <a:endParaRPr lang="en-IN"/>
        </a:p>
      </dgm:t>
    </dgm:pt>
    <dgm:pt modelId="{F981201B-0877-4A55-95CE-AF8DEFFF99B7}" type="pres">
      <dgm:prSet presAssocID="{62065BD9-A592-4CDD-832F-70B8E5B3A83D}" presName="dummy" presStyleCnt="0"/>
      <dgm:spPr/>
    </dgm:pt>
    <dgm:pt modelId="{47010362-39EB-4D7B-BB48-9D09B9AAF070}" type="pres">
      <dgm:prSet presAssocID="{62065BD9-A592-4CDD-832F-70B8E5B3A83D}" presName="node" presStyleLbl="revTx" presStyleIdx="4" presStyleCnt="7" custScaleX="143399">
        <dgm:presLayoutVars>
          <dgm:bulletEnabled val="1"/>
        </dgm:presLayoutVars>
      </dgm:prSet>
      <dgm:spPr/>
      <dgm:t>
        <a:bodyPr/>
        <a:lstStyle/>
        <a:p>
          <a:endParaRPr lang="en-IN"/>
        </a:p>
      </dgm:t>
    </dgm:pt>
    <dgm:pt modelId="{5813FB6D-CED6-4427-97D3-CC4628D0B79E}" type="pres">
      <dgm:prSet presAssocID="{C5FEB489-CD3B-4CA9-8F45-B5755A5142A2}" presName="sibTrans" presStyleLbl="node1" presStyleIdx="4" presStyleCnt="7"/>
      <dgm:spPr/>
      <dgm:t>
        <a:bodyPr/>
        <a:lstStyle/>
        <a:p>
          <a:endParaRPr lang="en-IN"/>
        </a:p>
      </dgm:t>
    </dgm:pt>
    <dgm:pt modelId="{6FFCC528-1056-495B-8215-17A4119BF3DD}" type="pres">
      <dgm:prSet presAssocID="{7E71BF5F-1F90-42AF-AB80-00048E3660EB}" presName="dummy" presStyleCnt="0"/>
      <dgm:spPr/>
    </dgm:pt>
    <dgm:pt modelId="{DF8398DD-EB07-4236-A158-61052C1984C7}" type="pres">
      <dgm:prSet presAssocID="{7E71BF5F-1F90-42AF-AB80-00048E3660EB}" presName="node" presStyleLbl="revTx" presStyleIdx="5" presStyleCnt="7">
        <dgm:presLayoutVars>
          <dgm:bulletEnabled val="1"/>
        </dgm:presLayoutVars>
      </dgm:prSet>
      <dgm:spPr/>
      <dgm:t>
        <a:bodyPr/>
        <a:lstStyle/>
        <a:p>
          <a:endParaRPr lang="en-IN"/>
        </a:p>
      </dgm:t>
    </dgm:pt>
    <dgm:pt modelId="{C667278F-15E4-4AE4-B246-E5863D43BD85}" type="pres">
      <dgm:prSet presAssocID="{91D9A117-A404-48EC-843E-A17DC3FE8B6D}" presName="sibTrans" presStyleLbl="node1" presStyleIdx="5" presStyleCnt="7"/>
      <dgm:spPr/>
      <dgm:t>
        <a:bodyPr/>
        <a:lstStyle/>
        <a:p>
          <a:endParaRPr lang="en-IN"/>
        </a:p>
      </dgm:t>
    </dgm:pt>
    <dgm:pt modelId="{32A987C6-B434-4912-8E97-D73C0DAB4B28}" type="pres">
      <dgm:prSet presAssocID="{A0795E16-A1C5-46B4-B421-4298EC39349D}" presName="dummy" presStyleCnt="0"/>
      <dgm:spPr/>
    </dgm:pt>
    <dgm:pt modelId="{D63B6F3D-7753-4EA9-8EA2-964E1F9CBA8F}" type="pres">
      <dgm:prSet presAssocID="{A0795E16-A1C5-46B4-B421-4298EC39349D}" presName="node" presStyleLbl="revTx" presStyleIdx="6" presStyleCnt="7" custScaleX="128652">
        <dgm:presLayoutVars>
          <dgm:bulletEnabled val="1"/>
        </dgm:presLayoutVars>
      </dgm:prSet>
      <dgm:spPr/>
      <dgm:t>
        <a:bodyPr/>
        <a:lstStyle/>
        <a:p>
          <a:endParaRPr lang="en-IN"/>
        </a:p>
      </dgm:t>
    </dgm:pt>
    <dgm:pt modelId="{6C6EF6AF-2B11-4F1A-97F7-85DE24F16783}" type="pres">
      <dgm:prSet presAssocID="{8D08351E-D27E-4059-A86C-418259A191DE}" presName="sibTrans" presStyleLbl="node1" presStyleIdx="6" presStyleCnt="7"/>
      <dgm:spPr/>
      <dgm:t>
        <a:bodyPr/>
        <a:lstStyle/>
        <a:p>
          <a:endParaRPr lang="en-IN"/>
        </a:p>
      </dgm:t>
    </dgm:pt>
  </dgm:ptLst>
  <dgm:cxnLst>
    <dgm:cxn modelId="{F78B8D91-E86D-483E-A3BD-55CC1299276B}" type="presOf" srcId="{62065BD9-A592-4CDD-832F-70B8E5B3A83D}" destId="{47010362-39EB-4D7B-BB48-9D09B9AAF070}" srcOrd="0" destOrd="0" presId="urn:microsoft.com/office/officeart/2005/8/layout/cycle1"/>
    <dgm:cxn modelId="{A182483A-1C8A-4FBA-84D6-AEBA0E546713}" type="presOf" srcId="{D3684CA1-4C5E-4B91-A2D7-3FCB7443962A}" destId="{4324D7BD-1855-493B-AD15-7369B7911532}" srcOrd="0" destOrd="0" presId="urn:microsoft.com/office/officeart/2005/8/layout/cycle1"/>
    <dgm:cxn modelId="{BC2F7B19-294E-4CE7-9A44-EF89CAC684BD}" type="presOf" srcId="{7E71BF5F-1F90-42AF-AB80-00048E3660EB}" destId="{DF8398DD-EB07-4236-A158-61052C1984C7}" srcOrd="0" destOrd="0" presId="urn:microsoft.com/office/officeart/2005/8/layout/cycle1"/>
    <dgm:cxn modelId="{ADDCDE02-3FA1-4008-A729-C9FE32DE8699}" type="presOf" srcId="{542854FA-BCE6-4EFC-AD95-19DB94607A7D}" destId="{0C73CC04-39D5-45B0-93FA-2112CB9E6EDE}" srcOrd="0" destOrd="0" presId="urn:microsoft.com/office/officeart/2005/8/layout/cycle1"/>
    <dgm:cxn modelId="{22489089-E148-4B33-BEDB-31ACBF664EDA}" srcId="{F0D697BA-FB08-457B-A137-4F386ACAC023}" destId="{A0795E16-A1C5-46B4-B421-4298EC39349D}" srcOrd="6" destOrd="0" parTransId="{540B9B3C-5188-495A-A2D8-DD12A5F4860B}" sibTransId="{8D08351E-D27E-4059-A86C-418259A191DE}"/>
    <dgm:cxn modelId="{D4CB8EFD-65E0-45EC-8806-0DB073A32D2A}" srcId="{F0D697BA-FB08-457B-A137-4F386ACAC023}" destId="{00670CAF-5E2B-4B7A-A312-6F8F24213D8B}" srcOrd="2" destOrd="0" parTransId="{1DB3E72F-318B-4429-80B3-063941BCDB64}" sibTransId="{6430C7E5-014A-4F2F-9913-F04C34A1915B}"/>
    <dgm:cxn modelId="{ACD98EF4-F161-497D-BF0B-020D306488DB}" type="presOf" srcId="{8D08351E-D27E-4059-A86C-418259A191DE}" destId="{6C6EF6AF-2B11-4F1A-97F7-85DE24F16783}" srcOrd="0" destOrd="0" presId="urn:microsoft.com/office/officeart/2005/8/layout/cycle1"/>
    <dgm:cxn modelId="{2546378B-3638-4A5D-9474-EE7E19BD338F}" type="presOf" srcId="{C5FEB489-CD3B-4CA9-8F45-B5755A5142A2}" destId="{5813FB6D-CED6-4427-97D3-CC4628D0B79E}" srcOrd="0" destOrd="0" presId="urn:microsoft.com/office/officeart/2005/8/layout/cycle1"/>
    <dgm:cxn modelId="{B299FE21-F217-4715-83F3-D6779A60D6B6}" srcId="{F0D697BA-FB08-457B-A137-4F386ACAC023}" destId="{62065BD9-A592-4CDD-832F-70B8E5B3A83D}" srcOrd="4" destOrd="0" parTransId="{8F8A21E3-7E33-49A9-ABFB-C191B8A1776F}" sibTransId="{C5FEB489-CD3B-4CA9-8F45-B5755A5142A2}"/>
    <dgm:cxn modelId="{5AB0C796-2473-423C-9D8A-2DD442B02531}" srcId="{F0D697BA-FB08-457B-A137-4F386ACAC023}" destId="{A708539B-8EA6-45BB-BD4A-B7069DDE4495}" srcOrd="0" destOrd="0" parTransId="{62C675FC-3CE3-446D-8C46-F3E995C39CD9}" sibTransId="{542854FA-BCE6-4EFC-AD95-19DB94607A7D}"/>
    <dgm:cxn modelId="{4A73B565-FF5A-4372-BEFB-4E52DC5F1A19}" type="presOf" srcId="{6430C7E5-014A-4F2F-9913-F04C34A1915B}" destId="{CD116B54-4956-4194-8672-A0B10B6968B7}" srcOrd="0" destOrd="0" presId="urn:microsoft.com/office/officeart/2005/8/layout/cycle1"/>
    <dgm:cxn modelId="{9AE625CE-3752-4521-8A39-96B8225503C8}" srcId="{F0D697BA-FB08-457B-A137-4F386ACAC023}" destId="{7E71BF5F-1F90-42AF-AB80-00048E3660EB}" srcOrd="5" destOrd="0" parTransId="{EBF61902-439D-4FB5-AC6D-446E9F7BD620}" sibTransId="{91D9A117-A404-48EC-843E-A17DC3FE8B6D}"/>
    <dgm:cxn modelId="{B1457D97-5C7F-4469-9102-12730645260A}" type="presOf" srcId="{A0795E16-A1C5-46B4-B421-4298EC39349D}" destId="{D63B6F3D-7753-4EA9-8EA2-964E1F9CBA8F}" srcOrd="0" destOrd="0" presId="urn:microsoft.com/office/officeart/2005/8/layout/cycle1"/>
    <dgm:cxn modelId="{90657A47-7573-46C0-AD83-A1EBA5F66AED}" type="presOf" srcId="{F0D697BA-FB08-457B-A137-4F386ACAC023}" destId="{92407FFB-84B5-4A5D-B2EF-98C36F8361DB}" srcOrd="0" destOrd="0" presId="urn:microsoft.com/office/officeart/2005/8/layout/cycle1"/>
    <dgm:cxn modelId="{2768B881-A60F-4A7B-A518-C78D564BF273}" type="presOf" srcId="{297CBF64-B096-47B4-97BA-E96EB2E00AF7}" destId="{2F4A2380-9677-4FE5-8858-A0D2D74FCB1A}" srcOrd="0" destOrd="0" presId="urn:microsoft.com/office/officeart/2005/8/layout/cycle1"/>
    <dgm:cxn modelId="{00C7125A-8FF8-4EAE-919F-E95E0041C971}" type="presOf" srcId="{600762A9-BB25-489E-B60B-3AD0E697931E}" destId="{2591D4A5-38AC-4B0D-BCC2-0FEA970BC51A}" srcOrd="0" destOrd="0" presId="urn:microsoft.com/office/officeart/2005/8/layout/cycle1"/>
    <dgm:cxn modelId="{B9B82153-0F03-41AA-B457-A88B3665341D}" type="presOf" srcId="{91D9A117-A404-48EC-843E-A17DC3FE8B6D}" destId="{C667278F-15E4-4AE4-B246-E5863D43BD85}" srcOrd="0" destOrd="0" presId="urn:microsoft.com/office/officeart/2005/8/layout/cycle1"/>
    <dgm:cxn modelId="{3DDDF3EA-9DC1-4307-A641-3D7F729C2830}" type="presOf" srcId="{00670CAF-5E2B-4B7A-A312-6F8F24213D8B}" destId="{5BB596FB-1B2D-4A7F-9EE3-F8E32D7F5072}" srcOrd="0" destOrd="0" presId="urn:microsoft.com/office/officeart/2005/8/layout/cycle1"/>
    <dgm:cxn modelId="{A09E43F0-CEE9-4C56-834D-3265E3B961BA}" type="presOf" srcId="{9A70B291-6021-438D-8EFF-6917FDDFEBC1}" destId="{259F96A7-315E-4A17-BACB-B265654A682F}" srcOrd="0" destOrd="0" presId="urn:microsoft.com/office/officeart/2005/8/layout/cycle1"/>
    <dgm:cxn modelId="{F1C0CCF4-5C2B-4716-A2F9-18B5AAD3041F}" type="presOf" srcId="{A708539B-8EA6-45BB-BD4A-B7069DDE4495}" destId="{72892900-6354-41A6-B2C1-D25A1C27E1EF}" srcOrd="0" destOrd="0" presId="urn:microsoft.com/office/officeart/2005/8/layout/cycle1"/>
    <dgm:cxn modelId="{BDBC4E31-AA15-4249-BC7B-7C5392FB9E7B}" srcId="{F0D697BA-FB08-457B-A137-4F386ACAC023}" destId="{9A70B291-6021-438D-8EFF-6917FDDFEBC1}" srcOrd="3" destOrd="0" parTransId="{BD8811DB-A87E-4FFE-B927-2C5C6B79A8C5}" sibTransId="{297CBF64-B096-47B4-97BA-E96EB2E00AF7}"/>
    <dgm:cxn modelId="{F7806E51-C644-4690-AB18-E3326478D5EE}" srcId="{F0D697BA-FB08-457B-A137-4F386ACAC023}" destId="{600762A9-BB25-489E-B60B-3AD0E697931E}" srcOrd="1" destOrd="0" parTransId="{025C9D80-5701-423E-A621-127E8116D2ED}" sibTransId="{D3684CA1-4C5E-4B91-A2D7-3FCB7443962A}"/>
    <dgm:cxn modelId="{76590407-C6FE-4369-80AD-568E397D2606}" type="presParOf" srcId="{92407FFB-84B5-4A5D-B2EF-98C36F8361DB}" destId="{C806419A-B13E-4C9C-9D8C-0E84D3CB46B7}" srcOrd="0" destOrd="0" presId="urn:microsoft.com/office/officeart/2005/8/layout/cycle1"/>
    <dgm:cxn modelId="{FC99139C-B206-4AEF-8EFD-5519C873FA0F}" type="presParOf" srcId="{92407FFB-84B5-4A5D-B2EF-98C36F8361DB}" destId="{72892900-6354-41A6-B2C1-D25A1C27E1EF}" srcOrd="1" destOrd="0" presId="urn:microsoft.com/office/officeart/2005/8/layout/cycle1"/>
    <dgm:cxn modelId="{3F7B91CE-F26B-41AE-B4EE-43C324911532}" type="presParOf" srcId="{92407FFB-84B5-4A5D-B2EF-98C36F8361DB}" destId="{0C73CC04-39D5-45B0-93FA-2112CB9E6EDE}" srcOrd="2" destOrd="0" presId="urn:microsoft.com/office/officeart/2005/8/layout/cycle1"/>
    <dgm:cxn modelId="{38F042A4-AACB-4933-BC68-ABCBBF8C1359}" type="presParOf" srcId="{92407FFB-84B5-4A5D-B2EF-98C36F8361DB}" destId="{FC711D18-F5E4-4C8A-93C4-D928CE324D2A}" srcOrd="3" destOrd="0" presId="urn:microsoft.com/office/officeart/2005/8/layout/cycle1"/>
    <dgm:cxn modelId="{C04502A0-900C-4BBC-9098-2564ED83752A}" type="presParOf" srcId="{92407FFB-84B5-4A5D-B2EF-98C36F8361DB}" destId="{2591D4A5-38AC-4B0D-BCC2-0FEA970BC51A}" srcOrd="4" destOrd="0" presId="urn:microsoft.com/office/officeart/2005/8/layout/cycle1"/>
    <dgm:cxn modelId="{188B1A5C-ED0D-45CD-8890-39DB24F4841B}" type="presParOf" srcId="{92407FFB-84B5-4A5D-B2EF-98C36F8361DB}" destId="{4324D7BD-1855-493B-AD15-7369B7911532}" srcOrd="5" destOrd="0" presId="urn:microsoft.com/office/officeart/2005/8/layout/cycle1"/>
    <dgm:cxn modelId="{BB84214D-3730-4092-ADE0-C7339BEB9C30}" type="presParOf" srcId="{92407FFB-84B5-4A5D-B2EF-98C36F8361DB}" destId="{DD3555AB-E310-40D3-97CB-A1F1B652049F}" srcOrd="6" destOrd="0" presId="urn:microsoft.com/office/officeart/2005/8/layout/cycle1"/>
    <dgm:cxn modelId="{CFED329F-146A-4699-9128-6090BE7A1611}" type="presParOf" srcId="{92407FFB-84B5-4A5D-B2EF-98C36F8361DB}" destId="{5BB596FB-1B2D-4A7F-9EE3-F8E32D7F5072}" srcOrd="7" destOrd="0" presId="urn:microsoft.com/office/officeart/2005/8/layout/cycle1"/>
    <dgm:cxn modelId="{073202D9-99A6-41CB-AD78-721E810C13B1}" type="presParOf" srcId="{92407FFB-84B5-4A5D-B2EF-98C36F8361DB}" destId="{CD116B54-4956-4194-8672-A0B10B6968B7}" srcOrd="8" destOrd="0" presId="urn:microsoft.com/office/officeart/2005/8/layout/cycle1"/>
    <dgm:cxn modelId="{E52F308A-BE7E-4F41-8C7F-563C5A185818}" type="presParOf" srcId="{92407FFB-84B5-4A5D-B2EF-98C36F8361DB}" destId="{F5D26C91-0518-4ED3-BF37-1059275EE2AC}" srcOrd="9" destOrd="0" presId="urn:microsoft.com/office/officeart/2005/8/layout/cycle1"/>
    <dgm:cxn modelId="{181FD6B5-FBDF-48C4-A590-4D72B4485F20}" type="presParOf" srcId="{92407FFB-84B5-4A5D-B2EF-98C36F8361DB}" destId="{259F96A7-315E-4A17-BACB-B265654A682F}" srcOrd="10" destOrd="0" presId="urn:microsoft.com/office/officeart/2005/8/layout/cycle1"/>
    <dgm:cxn modelId="{E863370B-1D85-456F-A9A8-4FAD95112747}" type="presParOf" srcId="{92407FFB-84B5-4A5D-B2EF-98C36F8361DB}" destId="{2F4A2380-9677-4FE5-8858-A0D2D74FCB1A}" srcOrd="11" destOrd="0" presId="urn:microsoft.com/office/officeart/2005/8/layout/cycle1"/>
    <dgm:cxn modelId="{3135EFF6-0BAD-486A-855E-6AA227230D22}" type="presParOf" srcId="{92407FFB-84B5-4A5D-B2EF-98C36F8361DB}" destId="{F981201B-0877-4A55-95CE-AF8DEFFF99B7}" srcOrd="12" destOrd="0" presId="urn:microsoft.com/office/officeart/2005/8/layout/cycle1"/>
    <dgm:cxn modelId="{AD6E9694-7384-4AA7-A866-50C5103132EC}" type="presParOf" srcId="{92407FFB-84B5-4A5D-B2EF-98C36F8361DB}" destId="{47010362-39EB-4D7B-BB48-9D09B9AAF070}" srcOrd="13" destOrd="0" presId="urn:microsoft.com/office/officeart/2005/8/layout/cycle1"/>
    <dgm:cxn modelId="{ACEFCC62-8C0C-4056-971D-1AC7F305459E}" type="presParOf" srcId="{92407FFB-84B5-4A5D-B2EF-98C36F8361DB}" destId="{5813FB6D-CED6-4427-97D3-CC4628D0B79E}" srcOrd="14" destOrd="0" presId="urn:microsoft.com/office/officeart/2005/8/layout/cycle1"/>
    <dgm:cxn modelId="{3675B0D9-3585-427A-9290-1F9A8F152CAE}" type="presParOf" srcId="{92407FFB-84B5-4A5D-B2EF-98C36F8361DB}" destId="{6FFCC528-1056-495B-8215-17A4119BF3DD}" srcOrd="15" destOrd="0" presId="urn:microsoft.com/office/officeart/2005/8/layout/cycle1"/>
    <dgm:cxn modelId="{51065312-EAA9-48DD-9C6F-0771F05F0CD5}" type="presParOf" srcId="{92407FFB-84B5-4A5D-B2EF-98C36F8361DB}" destId="{DF8398DD-EB07-4236-A158-61052C1984C7}" srcOrd="16" destOrd="0" presId="urn:microsoft.com/office/officeart/2005/8/layout/cycle1"/>
    <dgm:cxn modelId="{3EBA876E-90A7-4209-8DA9-6FC85CA0E00C}" type="presParOf" srcId="{92407FFB-84B5-4A5D-B2EF-98C36F8361DB}" destId="{C667278F-15E4-4AE4-B246-E5863D43BD85}" srcOrd="17" destOrd="0" presId="urn:microsoft.com/office/officeart/2005/8/layout/cycle1"/>
    <dgm:cxn modelId="{C1A5F6B0-F847-4E04-868E-81DECE210EDD}" type="presParOf" srcId="{92407FFB-84B5-4A5D-B2EF-98C36F8361DB}" destId="{32A987C6-B434-4912-8E97-D73C0DAB4B28}" srcOrd="18" destOrd="0" presId="urn:microsoft.com/office/officeart/2005/8/layout/cycle1"/>
    <dgm:cxn modelId="{6BA7DEE6-199E-4A2F-BC85-72D182A5C6C9}" type="presParOf" srcId="{92407FFB-84B5-4A5D-B2EF-98C36F8361DB}" destId="{D63B6F3D-7753-4EA9-8EA2-964E1F9CBA8F}" srcOrd="19" destOrd="0" presId="urn:microsoft.com/office/officeart/2005/8/layout/cycle1"/>
    <dgm:cxn modelId="{E79B7A23-EEF0-49EA-ABAA-64269BA4714A}" type="presParOf" srcId="{92407FFB-84B5-4A5D-B2EF-98C36F8361DB}" destId="{6C6EF6AF-2B11-4F1A-97F7-85DE24F16783}" srcOrd="20" destOrd="0" presId="urn:microsoft.com/office/officeart/2005/8/layout/cycle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2892900-6354-41A6-B2C1-D25A1C27E1EF}">
      <dsp:nvSpPr>
        <dsp:cNvPr id="0" name=""/>
        <dsp:cNvSpPr/>
      </dsp:nvSpPr>
      <dsp:spPr>
        <a:xfrm>
          <a:off x="2940289" y="-95879"/>
          <a:ext cx="801289" cy="5793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itchFamily="34" charset="0"/>
              <a:cs typeface="Arial" pitchFamily="34" charset="0"/>
            </a:rPr>
            <a:t>Prevention</a:t>
          </a:r>
        </a:p>
      </dsp:txBody>
      <dsp:txXfrm>
        <a:off x="2940289" y="-95879"/>
        <a:ext cx="801289" cy="579313"/>
      </dsp:txXfrm>
    </dsp:sp>
    <dsp:sp modelId="{0C73CC04-39D5-45B0-93FA-2112CB9E6EDE}">
      <dsp:nvSpPr>
        <dsp:cNvPr id="0" name=""/>
        <dsp:cNvSpPr/>
      </dsp:nvSpPr>
      <dsp:spPr>
        <a:xfrm>
          <a:off x="1243184" y="-65031"/>
          <a:ext cx="3000031" cy="3000031"/>
        </a:xfrm>
        <a:prstGeom prst="circularArrow">
          <a:avLst>
            <a:gd name="adj1" fmla="val 3765"/>
            <a:gd name="adj2" fmla="val 234958"/>
            <a:gd name="adj3" fmla="val 19826405"/>
            <a:gd name="adj4" fmla="val 18978808"/>
            <a:gd name="adj5" fmla="val 439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91D4A5-38AC-4B0D-BCC2-0FEA970BC51A}">
      <dsp:nvSpPr>
        <dsp:cNvPr id="0" name=""/>
        <dsp:cNvSpPr/>
      </dsp:nvSpPr>
      <dsp:spPr>
        <a:xfrm>
          <a:off x="3796638" y="838774"/>
          <a:ext cx="579313" cy="5793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itchFamily="34" charset="0"/>
              <a:cs typeface="Arial" pitchFamily="34" charset="0"/>
            </a:rPr>
            <a:t>Mitigation</a:t>
          </a:r>
        </a:p>
      </dsp:txBody>
      <dsp:txXfrm>
        <a:off x="3796638" y="838774"/>
        <a:ext cx="579313" cy="579313"/>
      </dsp:txXfrm>
    </dsp:sp>
    <dsp:sp modelId="{4324D7BD-1855-493B-AD15-7369B7911532}">
      <dsp:nvSpPr>
        <dsp:cNvPr id="0" name=""/>
        <dsp:cNvSpPr/>
      </dsp:nvSpPr>
      <dsp:spPr>
        <a:xfrm>
          <a:off x="1243184" y="-65031"/>
          <a:ext cx="3000031" cy="3000031"/>
        </a:xfrm>
        <a:prstGeom prst="circularArrow">
          <a:avLst>
            <a:gd name="adj1" fmla="val 3765"/>
            <a:gd name="adj2" fmla="val 234958"/>
            <a:gd name="adj3" fmla="val 1229528"/>
            <a:gd name="adj4" fmla="val 21557837"/>
            <a:gd name="adj5" fmla="val 439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BB596FB-1B2D-4A7F-9EE3-F8E32D7F5072}">
      <dsp:nvSpPr>
        <dsp:cNvPr id="0" name=""/>
        <dsp:cNvSpPr/>
      </dsp:nvSpPr>
      <dsp:spPr>
        <a:xfrm>
          <a:off x="3530622" y="2004268"/>
          <a:ext cx="579313" cy="5793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0" tIns="44450" rIns="44450" bIns="44450" numCol="1" spcCol="1270" anchor="ctr" anchorCtr="0">
          <a:noAutofit/>
        </a:bodyPr>
        <a:lstStyle/>
        <a:p>
          <a:pPr lvl="0" algn="ctr" defTabSz="1555750">
            <a:lnSpc>
              <a:spcPct val="90000"/>
            </a:lnSpc>
            <a:spcBef>
              <a:spcPct val="0"/>
            </a:spcBef>
            <a:spcAft>
              <a:spcPct val="35000"/>
            </a:spcAft>
          </a:pPr>
          <a:endParaRPr lang="en-IN" sz="3500" kern="1200"/>
        </a:p>
      </dsp:txBody>
      <dsp:txXfrm>
        <a:off x="3530622" y="2004268"/>
        <a:ext cx="579313" cy="579313"/>
      </dsp:txXfrm>
    </dsp:sp>
    <dsp:sp modelId="{CD116B54-4956-4194-8672-A0B10B6968B7}">
      <dsp:nvSpPr>
        <dsp:cNvPr id="0" name=""/>
        <dsp:cNvSpPr/>
      </dsp:nvSpPr>
      <dsp:spPr>
        <a:xfrm>
          <a:off x="1243184" y="-65031"/>
          <a:ext cx="3000031" cy="3000031"/>
        </a:xfrm>
        <a:prstGeom prst="circularArrow">
          <a:avLst>
            <a:gd name="adj1" fmla="val 3765"/>
            <a:gd name="adj2" fmla="val 234958"/>
            <a:gd name="adj3" fmla="val 3977372"/>
            <a:gd name="adj4" fmla="val 3308392"/>
            <a:gd name="adj5" fmla="val 439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9F96A7-315E-4A17-BACB-B265654A682F}">
      <dsp:nvSpPr>
        <dsp:cNvPr id="0" name=""/>
        <dsp:cNvSpPr/>
      </dsp:nvSpPr>
      <dsp:spPr>
        <a:xfrm>
          <a:off x="2276667" y="2328959"/>
          <a:ext cx="933065" cy="967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itchFamily="34" charset="0"/>
              <a:cs typeface="Arial" pitchFamily="34" charset="0"/>
            </a:rPr>
            <a:t>Preparedness</a:t>
          </a:r>
        </a:p>
      </dsp:txBody>
      <dsp:txXfrm>
        <a:off x="2276667" y="2328959"/>
        <a:ext cx="933065" cy="967320"/>
      </dsp:txXfrm>
    </dsp:sp>
    <dsp:sp modelId="{2F4A2380-9677-4FE5-8858-A0D2D74FCB1A}">
      <dsp:nvSpPr>
        <dsp:cNvPr id="0" name=""/>
        <dsp:cNvSpPr/>
      </dsp:nvSpPr>
      <dsp:spPr>
        <a:xfrm>
          <a:off x="1243184" y="-65031"/>
          <a:ext cx="3000031" cy="3000031"/>
        </a:xfrm>
        <a:prstGeom prst="circularArrow">
          <a:avLst>
            <a:gd name="adj1" fmla="val 3765"/>
            <a:gd name="adj2" fmla="val 234958"/>
            <a:gd name="adj3" fmla="val 7175911"/>
            <a:gd name="adj4" fmla="val 6587669"/>
            <a:gd name="adj5" fmla="val 439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010362-39EB-4D7B-BB48-9D09B9AAF070}">
      <dsp:nvSpPr>
        <dsp:cNvPr id="0" name=""/>
        <dsp:cNvSpPr/>
      </dsp:nvSpPr>
      <dsp:spPr>
        <a:xfrm>
          <a:off x="1250756" y="2004268"/>
          <a:ext cx="830729" cy="5793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itchFamily="34" charset="0"/>
              <a:cs typeface="Arial" pitchFamily="34" charset="0"/>
            </a:rPr>
            <a:t>Response</a:t>
          </a:r>
        </a:p>
      </dsp:txBody>
      <dsp:txXfrm>
        <a:off x="1250756" y="2004268"/>
        <a:ext cx="830729" cy="579313"/>
      </dsp:txXfrm>
    </dsp:sp>
    <dsp:sp modelId="{5813FB6D-CED6-4427-97D3-CC4628D0B79E}">
      <dsp:nvSpPr>
        <dsp:cNvPr id="0" name=""/>
        <dsp:cNvSpPr/>
      </dsp:nvSpPr>
      <dsp:spPr>
        <a:xfrm>
          <a:off x="1243184" y="-65031"/>
          <a:ext cx="3000031" cy="3000031"/>
        </a:xfrm>
        <a:prstGeom prst="circularArrow">
          <a:avLst>
            <a:gd name="adj1" fmla="val 3765"/>
            <a:gd name="adj2" fmla="val 234958"/>
            <a:gd name="adj3" fmla="val 10607205"/>
            <a:gd name="adj4" fmla="val 9335513"/>
            <a:gd name="adj5" fmla="val 439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8398DD-EB07-4236-A158-61052C1984C7}">
      <dsp:nvSpPr>
        <dsp:cNvPr id="0" name=""/>
        <dsp:cNvSpPr/>
      </dsp:nvSpPr>
      <dsp:spPr>
        <a:xfrm>
          <a:off x="1110447" y="838774"/>
          <a:ext cx="579313" cy="5793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itchFamily="34" charset="0"/>
              <a:cs typeface="Arial" pitchFamily="34" charset="0"/>
            </a:rPr>
            <a:t>Recovery</a:t>
          </a:r>
        </a:p>
      </dsp:txBody>
      <dsp:txXfrm>
        <a:off x="1110447" y="838774"/>
        <a:ext cx="579313" cy="579313"/>
      </dsp:txXfrm>
    </dsp:sp>
    <dsp:sp modelId="{C667278F-15E4-4AE4-B246-E5863D43BD85}">
      <dsp:nvSpPr>
        <dsp:cNvPr id="0" name=""/>
        <dsp:cNvSpPr/>
      </dsp:nvSpPr>
      <dsp:spPr>
        <a:xfrm>
          <a:off x="1243184" y="-65031"/>
          <a:ext cx="3000031" cy="3000031"/>
        </a:xfrm>
        <a:prstGeom prst="circularArrow">
          <a:avLst>
            <a:gd name="adj1" fmla="val 3765"/>
            <a:gd name="adj2" fmla="val 234958"/>
            <a:gd name="adj3" fmla="val 13278259"/>
            <a:gd name="adj4" fmla="val 12338637"/>
            <a:gd name="adj5" fmla="val 439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3B6F3D-7753-4EA9-8EA2-964E1F9CBA8F}">
      <dsp:nvSpPr>
        <dsp:cNvPr id="0" name=""/>
        <dsp:cNvSpPr/>
      </dsp:nvSpPr>
      <dsp:spPr>
        <a:xfrm>
          <a:off x="1772817" y="-95879"/>
          <a:ext cx="745298" cy="5793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N" sz="1000" kern="1200">
              <a:latin typeface="Arial" pitchFamily="34" charset="0"/>
              <a:cs typeface="Arial" pitchFamily="34" charset="0"/>
            </a:rPr>
            <a:t>Risk Reduction</a:t>
          </a:r>
        </a:p>
      </dsp:txBody>
      <dsp:txXfrm>
        <a:off x="1772817" y="-95879"/>
        <a:ext cx="745298" cy="579313"/>
      </dsp:txXfrm>
    </dsp:sp>
    <dsp:sp modelId="{6C6EF6AF-2B11-4F1A-97F7-85DE24F16783}">
      <dsp:nvSpPr>
        <dsp:cNvPr id="0" name=""/>
        <dsp:cNvSpPr/>
      </dsp:nvSpPr>
      <dsp:spPr>
        <a:xfrm>
          <a:off x="1243184" y="-65031"/>
          <a:ext cx="3000031" cy="3000031"/>
        </a:xfrm>
        <a:prstGeom prst="circularArrow">
          <a:avLst>
            <a:gd name="adj1" fmla="val 3765"/>
            <a:gd name="adj2" fmla="val 234958"/>
            <a:gd name="adj3" fmla="val 16458550"/>
            <a:gd name="adj4" fmla="val 15635796"/>
            <a:gd name="adj5" fmla="val 439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8954-6059-4CDF-8DDD-9DE096E4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18</Pages>
  <Words>5972</Words>
  <Characters>34045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dhv</Company>
  <LinksUpToDate>false</LinksUpToDate>
  <CharactersWithSpaces>39938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dhv</dc:creator>
  <cp:keywords/>
  <dc:description/>
  <cp:lastModifiedBy>BASANA</cp:lastModifiedBy>
  <cp:revision>293</cp:revision>
  <cp:lastPrinted>2013-03-21T18:05:00Z</cp:lastPrinted>
  <dcterms:created xsi:type="dcterms:W3CDTF">2013-03-05T20:06:00Z</dcterms:created>
  <dcterms:modified xsi:type="dcterms:W3CDTF">2013-09-21T15:28:00Z</dcterms:modified>
</cp:coreProperties>
</file>